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0A4D" w14:textId="1D047BB0" w:rsidR="00F6232A" w:rsidRPr="00F6232A" w:rsidRDefault="00F6232A" w:rsidP="00F6232A">
      <w:pPr>
        <w:tabs>
          <w:tab w:val="left" w:pos="180"/>
          <w:tab w:val="right" w:pos="9070"/>
        </w:tabs>
        <w:spacing w:line="276" w:lineRule="auto"/>
        <w:rPr>
          <w:rFonts w:ascii="Times New Roman" w:hAnsi="Times New Roman" w:cs="Times New Roman"/>
          <w:b/>
          <w:sz w:val="28"/>
        </w:rPr>
      </w:pPr>
      <w:r w:rsidRPr="00CC09BF">
        <w:rPr>
          <w:rFonts w:ascii="Times New Roman" w:hAnsi="Times New Roman" w:cs="Times New Roman"/>
          <w:b/>
          <w:bCs/>
          <w:sz w:val="24"/>
        </w:rPr>
        <w:t>SK.271.1.</w:t>
      </w:r>
      <w:r w:rsidR="00CC09BF" w:rsidRPr="00CC09BF">
        <w:rPr>
          <w:rFonts w:ascii="Times New Roman" w:hAnsi="Times New Roman" w:cs="Times New Roman"/>
          <w:b/>
          <w:bCs/>
          <w:sz w:val="24"/>
        </w:rPr>
        <w:t>6</w:t>
      </w:r>
      <w:r w:rsidRPr="00CC09BF">
        <w:rPr>
          <w:rFonts w:ascii="Times New Roman" w:hAnsi="Times New Roman" w:cs="Times New Roman"/>
          <w:b/>
          <w:bCs/>
          <w:sz w:val="24"/>
        </w:rPr>
        <w:t>.2023.KM2</w:t>
      </w:r>
      <w:r w:rsidRPr="00F6232A">
        <w:rPr>
          <w:rFonts w:ascii="Times New Roman" w:hAnsi="Times New Roman" w:cs="Times New Roman"/>
          <w:b/>
          <w:sz w:val="28"/>
        </w:rPr>
        <w:tab/>
        <w:t xml:space="preserve">Załącznik nr </w:t>
      </w:r>
      <w:r>
        <w:rPr>
          <w:rFonts w:ascii="Times New Roman" w:hAnsi="Times New Roman" w:cs="Times New Roman"/>
          <w:b/>
          <w:sz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F6232A" w:rsidRPr="00F6232A" w14:paraId="7D0CF258" w14:textId="77777777" w:rsidTr="00F6232A">
        <w:trPr>
          <w:trHeight w:val="1019"/>
        </w:trPr>
        <w:tc>
          <w:tcPr>
            <w:tcW w:w="2410" w:type="dxa"/>
            <w:shd w:val="clear" w:color="auto" w:fill="auto"/>
            <w:vAlign w:val="center"/>
          </w:tcPr>
          <w:p w14:paraId="2451151A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pl-PL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A3471C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73EBCDA4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  <w:p w14:paraId="383D0FEE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98E0F9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FB7D30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2FE4DEB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FFDBAD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9B7B9B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E1A82C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FD890A" w14:textId="77777777" w:rsid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BA0DEE" w14:textId="77777777" w:rsidR="00BD5EA4" w:rsidRDefault="00BD5EA4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1251C8" w14:textId="77777777" w:rsidR="00BD5EA4" w:rsidRDefault="00BD5EA4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093F57" w14:textId="77777777" w:rsidR="00BD5EA4" w:rsidRPr="00F6232A" w:rsidRDefault="00BD5EA4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7EEB13" w14:textId="77777777" w:rsidR="00F6232A" w:rsidRPr="00F6232A" w:rsidRDefault="00F6232A" w:rsidP="00F6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(pieczęć Wykonawcy)</w:t>
            </w:r>
          </w:p>
        </w:tc>
      </w:tr>
      <w:tr w:rsidR="00F6232A" w:rsidRPr="00F6232A" w14:paraId="4C47BA21" w14:textId="77777777" w:rsidTr="0095165B">
        <w:trPr>
          <w:trHeight w:val="551"/>
        </w:trPr>
        <w:tc>
          <w:tcPr>
            <w:tcW w:w="2410" w:type="dxa"/>
            <w:shd w:val="clear" w:color="auto" w:fill="auto"/>
            <w:vAlign w:val="center"/>
          </w:tcPr>
          <w:p w14:paraId="74BA0DE2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  <w:t>KRS / REGON*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B37C7B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20BB4B62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F6232A" w:rsidRPr="00F6232A" w14:paraId="35397A37" w14:textId="77777777" w:rsidTr="0095165B">
        <w:trPr>
          <w:trHeight w:val="573"/>
        </w:trPr>
        <w:tc>
          <w:tcPr>
            <w:tcW w:w="2410" w:type="dxa"/>
            <w:shd w:val="clear" w:color="auto" w:fill="auto"/>
            <w:vAlign w:val="center"/>
          </w:tcPr>
          <w:p w14:paraId="76BC616C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  <w:t>PESEL / NIP*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F2597B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35F973A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F6232A" w:rsidRPr="00F6232A" w14:paraId="45C3C007" w14:textId="77777777" w:rsidTr="00F6232A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79126A6A" w14:textId="77777777" w:rsidR="00F6232A" w:rsidRPr="00F6232A" w:rsidRDefault="00F6232A" w:rsidP="00F62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pl-PL"/>
              </w:rPr>
              <w:t>Siedziba albo miejsce zamieszkania i adres</w:t>
            </w:r>
          </w:p>
          <w:p w14:paraId="52896DED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lang w:eastAsia="pl-PL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4AFC07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40B39E11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F6232A" w:rsidRPr="00F6232A" w14:paraId="1A3CF5EC" w14:textId="77777777" w:rsidTr="00F6232A">
        <w:trPr>
          <w:trHeight w:val="511"/>
        </w:trPr>
        <w:tc>
          <w:tcPr>
            <w:tcW w:w="2410" w:type="dxa"/>
            <w:shd w:val="clear" w:color="auto" w:fill="auto"/>
            <w:vAlign w:val="center"/>
          </w:tcPr>
          <w:p w14:paraId="01AA9BD2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</w:pPr>
            <w:r w:rsidRPr="00F623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pl-PL"/>
              </w:rPr>
              <w:t>Telefon kontaktowy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288183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71FD373C" w14:textId="77777777" w:rsidR="00F6232A" w:rsidRPr="00F6232A" w:rsidRDefault="00F6232A" w:rsidP="00F6232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14:paraId="27763FF9" w14:textId="77777777" w:rsidR="00F6232A" w:rsidRDefault="00F6232A" w:rsidP="00F6232A">
      <w:pPr>
        <w:pStyle w:val="NormalnyWeb1"/>
        <w:spacing w:before="0" w:beforeAutospacing="0" w:after="0"/>
        <w:rPr>
          <w:b/>
          <w:sz w:val="28"/>
          <w:szCs w:val="28"/>
          <w:lang w:eastAsia="ar-SA"/>
        </w:rPr>
      </w:pPr>
    </w:p>
    <w:p w14:paraId="63DAB087" w14:textId="77777777" w:rsidR="00F6232A" w:rsidRPr="00D6272C" w:rsidRDefault="00F6232A" w:rsidP="00F6232A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57B327CC" w14:textId="77777777" w:rsidR="00F6232A" w:rsidRPr="00D6272C" w:rsidRDefault="00F6232A" w:rsidP="00F6232A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Pl. Stary Rynek 1</w:t>
      </w:r>
    </w:p>
    <w:p w14:paraId="4C289F06" w14:textId="449B5CF9" w:rsidR="00EA3365" w:rsidRDefault="00F6232A" w:rsidP="0095165B">
      <w:pPr>
        <w:pStyle w:val="NormalnyWeb1"/>
        <w:spacing w:before="0" w:beforeAutospacing="0" w:after="0"/>
        <w:ind w:left="6096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2B2284A0" w14:textId="77777777" w:rsidR="0095165B" w:rsidRPr="0095165B" w:rsidRDefault="0095165B" w:rsidP="0095165B">
      <w:pPr>
        <w:pStyle w:val="NormalnyWeb1"/>
        <w:spacing w:before="0" w:beforeAutospacing="0" w:after="0"/>
        <w:ind w:left="6096"/>
        <w:rPr>
          <w:b/>
          <w:sz w:val="22"/>
          <w:szCs w:val="22"/>
          <w:lang w:eastAsia="ar-SA"/>
        </w:rPr>
      </w:pPr>
    </w:p>
    <w:p w14:paraId="1968C37F" w14:textId="638A9590" w:rsidR="00707AE4" w:rsidRPr="00707AE4" w:rsidRDefault="00382494" w:rsidP="00707AE4">
      <w:pPr>
        <w:pStyle w:val="Domylni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0B2FDE" wp14:editId="0C82F80D">
                <wp:simplePos x="0" y="0"/>
                <wp:positionH relativeFrom="column">
                  <wp:posOffset>-4446</wp:posOffset>
                </wp:positionH>
                <wp:positionV relativeFrom="paragraph">
                  <wp:posOffset>91440</wp:posOffset>
                </wp:positionV>
                <wp:extent cx="5838825" cy="14859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485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1844" id="Prostokąt 1" o:spid="_x0000_s1026" style="position:absolute;margin-left:-.35pt;margin-top:7.2pt;width:459.75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" fillcolor="#f2f2f2"/>
            </w:pict>
          </mc:Fallback>
        </mc:AlternateContent>
      </w:r>
    </w:p>
    <w:p w14:paraId="329DE602" w14:textId="77777777" w:rsidR="00C90A32" w:rsidRDefault="00707AE4" w:rsidP="00707AE4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07A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USŁUG </w:t>
      </w:r>
    </w:p>
    <w:p w14:paraId="63209E26" w14:textId="6E8DA44E" w:rsidR="00707AE4" w:rsidRPr="00707AE4" w:rsidRDefault="00707AE4" w:rsidP="00707AE4">
      <w:pPr>
        <w:pStyle w:val="Domylnie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7A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WYKONANYCH LUB WYKONYWANYCH</w:t>
      </w:r>
    </w:p>
    <w:p w14:paraId="0DAFB14D" w14:textId="26598ED3" w:rsidR="00707AE4" w:rsidRPr="00F6232A" w:rsidRDefault="00F6232A" w:rsidP="00F6232A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składane w postępowaniu o udzielenie zamówienia prowadzonym zgodnie z art. 2 ust. 1 pkt 1 ustawy z dnia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11 września 2019 r. Prawo zamówień publicznych (Dz. U. z 2022 r. poz. 1710 z późn. zm.) z uwagi na to,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</w:r>
      <w:r w:rsidRPr="00F6232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iż wartość zamówienia nie przekracza kwoty 130 000 złotych, co skutkuje brakiem zastosowania przepisów w/w ustawy oraz zgodnie z art. 7 ust. 9 w związku z art. 1 ustawy z dnia 13 kwietnia 2022 r. o szczególnych rozwiązaniach w zakresie przeciwdziałania wspieraniu agresji na Ukrainę oraz służących ochronie bezpieczeństwa narodowego (Dz. U. z 2023 r. poz. 129 z późn. zm.)</w:t>
      </w:r>
    </w:p>
    <w:p w14:paraId="28319DEE" w14:textId="77777777" w:rsidR="00707AE4" w:rsidRPr="00707AE4" w:rsidRDefault="00707AE4" w:rsidP="00707AE4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5DF8A68" w14:textId="77777777" w:rsidR="0095165B" w:rsidRDefault="0095165B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241B3BE" w14:textId="41F1D75B" w:rsidR="00707AE4" w:rsidRDefault="00707AE4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11C6B">
        <w:rPr>
          <w:rFonts w:ascii="Times New Roman" w:hAnsi="Times New Roman" w:cs="Times New Roman"/>
        </w:rPr>
        <w:t xml:space="preserve">W celu wykazania spełniania warunku udziału w postępowaniu o udzielenie zamówienia publicznego pn. </w:t>
      </w:r>
      <w:r w:rsidR="00F6232A" w:rsidRPr="00F6232A">
        <w:rPr>
          <w:rFonts w:ascii="Times New Roman" w:hAnsi="Times New Roman" w:cs="Times New Roman"/>
          <w:b/>
          <w:bCs/>
          <w:i/>
          <w:iCs/>
        </w:rPr>
        <w:t>„Opracowanie audytu efektywności energetycznej oraz inwentaryzacji urządzeń oświetlenia ulicznego na terenie Miasta Łowicza”,</w:t>
      </w:r>
      <w:r w:rsidR="00281C64">
        <w:rPr>
          <w:rFonts w:ascii="Times New Roman" w:hAnsi="Times New Roman" w:cs="Times New Roman"/>
          <w:b/>
        </w:rPr>
        <w:t xml:space="preserve"> </w:t>
      </w:r>
      <w:r w:rsidRPr="00911C6B">
        <w:rPr>
          <w:rFonts w:ascii="Times New Roman" w:hAnsi="Times New Roman" w:cs="Times New Roman"/>
        </w:rPr>
        <w:t>prowadzonego przez Miasto</w:t>
      </w:r>
      <w:r w:rsidR="00281C64">
        <w:rPr>
          <w:rFonts w:ascii="Times New Roman" w:hAnsi="Times New Roman" w:cs="Times New Roman"/>
        </w:rPr>
        <w:t xml:space="preserve"> </w:t>
      </w:r>
      <w:r w:rsidRPr="00911C6B">
        <w:rPr>
          <w:rFonts w:ascii="Times New Roman" w:hAnsi="Times New Roman" w:cs="Times New Roman"/>
        </w:rPr>
        <w:t xml:space="preserve">Łowicz, określonego </w:t>
      </w:r>
      <w:r w:rsidR="0095165B">
        <w:rPr>
          <w:rFonts w:ascii="Times New Roman" w:hAnsi="Times New Roman" w:cs="Times New Roman"/>
        </w:rPr>
        <w:br/>
      </w:r>
      <w:r w:rsidRPr="00911C6B">
        <w:rPr>
          <w:rFonts w:ascii="Times New Roman" w:hAnsi="Times New Roman" w:cs="Times New Roman"/>
        </w:rPr>
        <w:t xml:space="preserve">w dz. </w:t>
      </w:r>
      <w:r w:rsidR="00F6232A">
        <w:rPr>
          <w:rFonts w:ascii="Times New Roman" w:hAnsi="Times New Roman"/>
          <w:bCs/>
        </w:rPr>
        <w:t>II zapytania ofertowego</w:t>
      </w:r>
      <w:r w:rsidRPr="00911C6B">
        <w:rPr>
          <w:rFonts w:ascii="Times New Roman" w:hAnsi="Times New Roman" w:cs="Times New Roman"/>
        </w:rPr>
        <w:t>, wykazuję/</w:t>
      </w:r>
      <w:r w:rsidR="00DB4E99">
        <w:rPr>
          <w:rFonts w:ascii="Times New Roman" w:hAnsi="Times New Roman" w:cs="Times New Roman"/>
        </w:rPr>
        <w:t>-</w:t>
      </w:r>
      <w:r w:rsidRPr="00911C6B">
        <w:rPr>
          <w:rFonts w:ascii="Times New Roman" w:hAnsi="Times New Roman" w:cs="Times New Roman"/>
        </w:rPr>
        <w:t>emy następujące usługi:</w:t>
      </w:r>
    </w:p>
    <w:p w14:paraId="4463C10D" w14:textId="77777777" w:rsidR="0095165B" w:rsidRDefault="0095165B" w:rsidP="0095165B">
      <w:pPr>
        <w:pStyle w:val="Nagwek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241F0B2E" w14:textId="77777777" w:rsidR="0095165B" w:rsidRPr="0095165B" w:rsidRDefault="0095165B" w:rsidP="0095165B">
      <w:pPr>
        <w:pStyle w:val="Nagwek"/>
        <w:ind w:firstLine="567"/>
        <w:jc w:val="both"/>
        <w:rPr>
          <w:rFonts w:ascii="Times New Roman" w:hAnsi="Times New Roman"/>
          <w:sz w:val="14"/>
          <w:szCs w:val="1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8"/>
        <w:gridCol w:w="3542"/>
        <w:gridCol w:w="2268"/>
        <w:gridCol w:w="1418"/>
        <w:gridCol w:w="1710"/>
      </w:tblGrid>
      <w:tr w:rsidR="00707AE4" w:rsidRPr="00707AE4" w14:paraId="59B748C5" w14:textId="77777777" w:rsidTr="0095165B">
        <w:trPr>
          <w:trHeight w:val="268"/>
          <w:tblHeader/>
          <w:jc w:val="center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2D993C91" w14:textId="77777777" w:rsidR="00707AE4" w:rsidRPr="001F7B40" w:rsidRDefault="00707AE4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6AB55786" w14:textId="05008A28" w:rsidR="00707AE4" w:rsidRPr="001F7B40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(nazwa zadania, opis wykonanych prac)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EBA026" w14:textId="6FE0DF60" w:rsidR="00707AE4" w:rsidRPr="001F7B40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96A249" w14:textId="6DC12874" w:rsidR="00707AE4" w:rsidRPr="001F7B40" w:rsidRDefault="00CC09BF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  <w:r w:rsidR="009516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punktów świetlnych (szt.)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720A4DF" w14:textId="1256B7F7" w:rsidR="0095165B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 w:rsidR="00CC09B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 </w:t>
            </w:r>
          </w:p>
          <w:p w14:paraId="031CFF29" w14:textId="58B4558E" w:rsidR="00707AE4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1F7B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</w:t>
            </w:r>
          </w:p>
          <w:p w14:paraId="7AD50895" w14:textId="2E5CE717" w:rsidR="0095165B" w:rsidRPr="001F7B40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(dzień-miesiąc-rok)</w:t>
            </w:r>
          </w:p>
        </w:tc>
      </w:tr>
      <w:tr w:rsidR="0095165B" w:rsidRPr="00707AE4" w14:paraId="3C615FB0" w14:textId="77777777" w:rsidTr="0095165B">
        <w:trPr>
          <w:trHeight w:val="2375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2E51E89" w14:textId="61AEBA36" w:rsidR="0095165B" w:rsidRP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65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AD13986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9895A8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B22EE9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BE9B87" w14:textId="77777777" w:rsidR="0095165B" w:rsidRPr="001F7B40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165B" w:rsidRPr="00707AE4" w14:paraId="4B341E32" w14:textId="77777777" w:rsidTr="0095165B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4E663AA6" w14:textId="065801CA" w:rsidR="0095165B" w:rsidRP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165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2E4E492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218EF4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75FF48" w14:textId="77777777" w:rsidR="0095165B" w:rsidRDefault="0095165B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5CF426D" w14:textId="77777777" w:rsidR="0095165B" w:rsidRPr="001F7B40" w:rsidRDefault="0095165B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21A" w:rsidRPr="00707AE4" w14:paraId="4D459377" w14:textId="77777777" w:rsidTr="0095165B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C89BD5B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3E7563" w14:textId="1A4A0F35" w:rsidR="00CB521A" w:rsidRPr="00CB521A" w:rsidRDefault="00CB521A" w:rsidP="00CB5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72A390C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B5248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F07497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B595EE" w14:textId="77777777" w:rsidR="00CB521A" w:rsidRPr="001F7B40" w:rsidRDefault="00CB521A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21A" w:rsidRPr="00707AE4" w14:paraId="2D8E6E90" w14:textId="77777777" w:rsidTr="0095165B">
        <w:trPr>
          <w:trHeight w:val="2258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787E4696" w14:textId="6E4B7739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F66DE35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675884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BBA1CF" w14:textId="77777777" w:rsidR="00CB521A" w:rsidRDefault="00CB521A" w:rsidP="0038249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3B6495" w14:textId="77777777" w:rsidR="00CB521A" w:rsidRPr="001F7B40" w:rsidRDefault="00CB521A" w:rsidP="0095165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BC5B7D" w14:textId="77777777" w:rsidR="00707AE4" w:rsidRPr="00707AE4" w:rsidRDefault="00707AE4" w:rsidP="00707AE4">
      <w:pPr>
        <w:pStyle w:val="NormalnyWeb1"/>
        <w:spacing w:before="0" w:beforeAutospacing="0" w:after="0"/>
        <w:rPr>
          <w:i/>
          <w:szCs w:val="24"/>
        </w:rPr>
      </w:pPr>
    </w:p>
    <w:p w14:paraId="20802E8A" w14:textId="77777777" w:rsidR="00281C64" w:rsidRDefault="00281C64" w:rsidP="00707AE4">
      <w:pPr>
        <w:pStyle w:val="NormalnyWeb1"/>
        <w:spacing w:before="0" w:beforeAutospacing="0" w:after="0"/>
        <w:rPr>
          <w:b/>
          <w:sz w:val="22"/>
          <w:szCs w:val="22"/>
        </w:rPr>
      </w:pPr>
    </w:p>
    <w:p w14:paraId="570EB7CE" w14:textId="6558F371" w:rsidR="00707AE4" w:rsidRPr="00281C64" w:rsidRDefault="00707AE4" w:rsidP="00707AE4">
      <w:pPr>
        <w:pStyle w:val="NormalnyWeb1"/>
        <w:spacing w:before="0" w:beforeAutospacing="0" w:after="0"/>
        <w:rPr>
          <w:b/>
          <w:sz w:val="22"/>
          <w:szCs w:val="22"/>
        </w:rPr>
      </w:pPr>
      <w:r w:rsidRPr="00281C64">
        <w:rPr>
          <w:b/>
          <w:sz w:val="22"/>
          <w:szCs w:val="22"/>
        </w:rPr>
        <w:t>Załączniki:</w:t>
      </w:r>
    </w:p>
    <w:p w14:paraId="6AAE3B2A" w14:textId="7431B09D" w:rsidR="00707AE4" w:rsidRPr="00707AE4" w:rsidRDefault="00707AE4" w:rsidP="00707AE4">
      <w:pPr>
        <w:pStyle w:val="NormalnyWeb1"/>
        <w:numPr>
          <w:ilvl w:val="0"/>
          <w:numId w:val="2"/>
        </w:numPr>
        <w:spacing w:before="0" w:beforeAutospacing="0" w:after="0"/>
        <w:rPr>
          <w:szCs w:val="24"/>
        </w:rPr>
      </w:pPr>
      <w:r w:rsidRPr="001F7B40">
        <w:rPr>
          <w:sz w:val="22"/>
          <w:szCs w:val="22"/>
        </w:rPr>
        <w:t xml:space="preserve">Dowody </w:t>
      </w:r>
      <w:r w:rsidR="00281C64">
        <w:rPr>
          <w:sz w:val="22"/>
          <w:szCs w:val="22"/>
        </w:rPr>
        <w:t>potwierdzające</w:t>
      </w:r>
      <w:r w:rsidRPr="001F7B40">
        <w:rPr>
          <w:sz w:val="22"/>
          <w:szCs w:val="22"/>
        </w:rPr>
        <w:t xml:space="preserve">, </w:t>
      </w:r>
      <w:r w:rsidR="00281C64">
        <w:rPr>
          <w:sz w:val="22"/>
          <w:szCs w:val="22"/>
        </w:rPr>
        <w:t>że</w:t>
      </w:r>
      <w:r w:rsidRPr="001F7B40">
        <w:rPr>
          <w:sz w:val="22"/>
          <w:szCs w:val="22"/>
        </w:rPr>
        <w:t xml:space="preserve"> ww. usługi zostały wykonane lub są wykonywane należycie</w:t>
      </w:r>
      <w:r w:rsidR="00281C64">
        <w:rPr>
          <w:sz w:val="22"/>
          <w:szCs w:val="22"/>
        </w:rPr>
        <w:t>, zgodnie z wymaganiami dz. I</w:t>
      </w:r>
      <w:r w:rsidR="0095165B">
        <w:rPr>
          <w:sz w:val="22"/>
          <w:szCs w:val="22"/>
        </w:rPr>
        <w:t>I</w:t>
      </w:r>
      <w:r w:rsidR="00281C64">
        <w:rPr>
          <w:sz w:val="22"/>
          <w:szCs w:val="22"/>
        </w:rPr>
        <w:t xml:space="preserve"> </w:t>
      </w:r>
      <w:r w:rsidR="0095165B">
        <w:rPr>
          <w:sz w:val="22"/>
          <w:szCs w:val="22"/>
        </w:rPr>
        <w:t>zapytania ofertowego.</w:t>
      </w:r>
    </w:p>
    <w:p w14:paraId="3920B896" w14:textId="77777777" w:rsidR="00707AE4" w:rsidRPr="00707AE4" w:rsidRDefault="00707AE4" w:rsidP="00707AE4">
      <w:pPr>
        <w:rPr>
          <w:rFonts w:ascii="Times New Roman" w:hAnsi="Times New Roman" w:cs="Times New Roman"/>
          <w:szCs w:val="24"/>
        </w:rPr>
      </w:pPr>
    </w:p>
    <w:p w14:paraId="3B84261F" w14:textId="77777777" w:rsidR="00707AE4" w:rsidRPr="00707AE4" w:rsidRDefault="00707AE4" w:rsidP="00707AE4">
      <w:pPr>
        <w:rPr>
          <w:rFonts w:ascii="Times New Roman" w:hAnsi="Times New Roman" w:cs="Times New Roman"/>
          <w:szCs w:val="24"/>
        </w:rPr>
      </w:pPr>
    </w:p>
    <w:p w14:paraId="2D8316B7" w14:textId="77777777" w:rsidR="00707AE4" w:rsidRPr="0095165B" w:rsidRDefault="00707AE4" w:rsidP="00707AE4">
      <w:pPr>
        <w:pStyle w:val="NormalnyWeb1"/>
        <w:spacing w:before="0" w:beforeAutospacing="0" w:after="0"/>
        <w:rPr>
          <w:szCs w:val="24"/>
        </w:rPr>
      </w:pPr>
    </w:p>
    <w:p w14:paraId="57280E51" w14:textId="77777777" w:rsidR="0095165B" w:rsidRPr="0095165B" w:rsidRDefault="0095165B" w:rsidP="0095165B">
      <w:pPr>
        <w:rPr>
          <w:rFonts w:ascii="Times New Roman" w:hAnsi="Times New Roman" w:cs="Times New Roman"/>
        </w:rPr>
      </w:pPr>
      <w:r w:rsidRPr="0095165B">
        <w:rPr>
          <w:rFonts w:ascii="Times New Roman" w:hAnsi="Times New Roman" w:cs="Times New Roman"/>
          <w:sz w:val="16"/>
          <w:szCs w:val="16"/>
        </w:rPr>
        <w:t>...........................................</w:t>
      </w:r>
      <w:r w:rsidRPr="0095165B">
        <w:rPr>
          <w:rFonts w:ascii="Times New Roman" w:hAnsi="Times New Roman" w:cs="Times New Roman"/>
        </w:rPr>
        <w:t xml:space="preserve">, </w:t>
      </w:r>
      <w:r w:rsidRPr="0095165B">
        <w:rPr>
          <w:rFonts w:ascii="Times New Roman" w:hAnsi="Times New Roman" w:cs="Times New Roman"/>
          <w:sz w:val="24"/>
          <w:szCs w:val="24"/>
        </w:rPr>
        <w:t xml:space="preserve">dnia </w:t>
      </w:r>
      <w:r w:rsidRPr="0095165B">
        <w:rPr>
          <w:rFonts w:ascii="Times New Roman" w:hAnsi="Times New Roman" w:cs="Times New Roman"/>
          <w:sz w:val="16"/>
        </w:rPr>
        <w:t>.............................................</w:t>
      </w:r>
    </w:p>
    <w:p w14:paraId="36BA11B1" w14:textId="77777777" w:rsidR="0095165B" w:rsidRPr="0095165B" w:rsidRDefault="0095165B" w:rsidP="0095165B">
      <w:pPr>
        <w:rPr>
          <w:rFonts w:ascii="Times New Roman" w:hAnsi="Times New Roman" w:cs="Times New Roman"/>
          <w:i/>
          <w:sz w:val="16"/>
        </w:rPr>
      </w:pPr>
      <w:r w:rsidRPr="0095165B">
        <w:rPr>
          <w:rFonts w:ascii="Times New Roman" w:hAnsi="Times New Roman" w:cs="Times New Roman"/>
          <w:sz w:val="16"/>
        </w:rPr>
        <w:t xml:space="preserve">         </w:t>
      </w:r>
      <w:r w:rsidRPr="0095165B">
        <w:rPr>
          <w:rFonts w:ascii="Times New Roman" w:hAnsi="Times New Roman" w:cs="Times New Roman"/>
          <w:i/>
          <w:sz w:val="16"/>
        </w:rPr>
        <w:t>(Miejscowość)</w:t>
      </w:r>
    </w:p>
    <w:p w14:paraId="1B458C18" w14:textId="77777777" w:rsidR="0095165B" w:rsidRPr="0095165B" w:rsidRDefault="0095165B" w:rsidP="0095165B">
      <w:pPr>
        <w:jc w:val="right"/>
        <w:rPr>
          <w:rFonts w:ascii="Times New Roman" w:hAnsi="Times New Roman" w:cs="Times New Roman"/>
          <w:sz w:val="16"/>
        </w:rPr>
      </w:pP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  <w:sz w:val="24"/>
          <w:szCs w:val="24"/>
        </w:rPr>
        <w:tab/>
      </w:r>
      <w:r w:rsidRPr="0095165B">
        <w:rPr>
          <w:rFonts w:ascii="Times New Roman" w:hAnsi="Times New Roman" w:cs="Times New Roman"/>
        </w:rPr>
        <w:tab/>
      </w:r>
      <w:r w:rsidRPr="0095165B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........................................................................................................................................</w:t>
      </w:r>
    </w:p>
    <w:p w14:paraId="561C318F" w14:textId="77777777" w:rsidR="0095165B" w:rsidRPr="0095165B" w:rsidRDefault="0095165B" w:rsidP="0095165B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95165B">
        <w:rPr>
          <w:rFonts w:ascii="Times New Roman" w:hAnsi="Times New Roman" w:cs="Times New Roman"/>
          <w:sz w:val="16"/>
        </w:rPr>
        <w:tab/>
      </w:r>
      <w:r w:rsidRPr="0095165B">
        <w:rPr>
          <w:rFonts w:ascii="Times New Roman" w:hAnsi="Times New Roman" w:cs="Times New Roman"/>
          <w:sz w:val="16"/>
        </w:rPr>
        <w:tab/>
      </w:r>
      <w:r w:rsidRPr="0095165B">
        <w:rPr>
          <w:rFonts w:ascii="Times New Roman" w:hAnsi="Times New Roman" w:cs="Times New Roman"/>
          <w:sz w:val="16"/>
        </w:rPr>
        <w:tab/>
      </w:r>
      <w:r w:rsidRPr="0095165B">
        <w:rPr>
          <w:rFonts w:ascii="Times New Roman" w:hAnsi="Times New Roman" w:cs="Times New Roman"/>
          <w:sz w:val="16"/>
        </w:rPr>
        <w:tab/>
      </w:r>
      <w:r w:rsidRPr="0095165B">
        <w:rPr>
          <w:rFonts w:ascii="Times New Roman" w:hAnsi="Times New Roman" w:cs="Times New Roman"/>
          <w:i/>
          <w:iCs/>
          <w:sz w:val="16"/>
        </w:rPr>
        <w:t>(Podpis/y</w:t>
      </w:r>
      <w:r w:rsidRPr="0095165B">
        <w:rPr>
          <w:rFonts w:ascii="Times New Roman" w:hAnsi="Times New Roman" w:cs="Times New Roman"/>
          <w:i/>
          <w:sz w:val="16"/>
          <w:szCs w:val="16"/>
        </w:rPr>
        <w:t>* osoby/osób* upoważnionych do podpisania oferty w imieniu Wykonawcy)</w:t>
      </w:r>
    </w:p>
    <w:p w14:paraId="12A627AC" w14:textId="2A6DCC26" w:rsidR="0095165B" w:rsidRPr="0095165B" w:rsidRDefault="0095165B" w:rsidP="0095165B">
      <w:pPr>
        <w:rPr>
          <w:rFonts w:ascii="Times New Roman" w:hAnsi="Times New Roman" w:cs="Times New Roman"/>
        </w:rPr>
      </w:pPr>
      <w:r w:rsidRPr="0095165B">
        <w:rPr>
          <w:rFonts w:ascii="Times New Roman" w:hAnsi="Times New Roman" w:cs="Times New Roman"/>
        </w:rPr>
        <w:tab/>
        <w:t xml:space="preserve">          </w:t>
      </w:r>
      <w:r w:rsidRPr="0095165B">
        <w:rPr>
          <w:rFonts w:ascii="Times New Roman" w:hAnsi="Times New Roman" w:cs="Times New Roman"/>
        </w:rPr>
        <w:tab/>
      </w:r>
      <w:r w:rsidRPr="0095165B">
        <w:rPr>
          <w:rFonts w:ascii="Times New Roman" w:hAnsi="Times New Roman" w:cs="Times New Roman"/>
        </w:rPr>
        <w:tab/>
      </w:r>
      <w:r w:rsidRPr="0095165B">
        <w:rPr>
          <w:rFonts w:ascii="Times New Roman" w:hAnsi="Times New Roman" w:cs="Times New Roman"/>
        </w:rPr>
        <w:tab/>
      </w:r>
    </w:p>
    <w:p w14:paraId="02ED33F1" w14:textId="440CACD2" w:rsidR="00281C64" w:rsidRPr="00281C64" w:rsidRDefault="00281C64" w:rsidP="00281C64">
      <w:pPr>
        <w:tabs>
          <w:tab w:val="left" w:pos="1860"/>
        </w:tabs>
        <w:rPr>
          <w:lang w:eastAsia="pl-PL"/>
        </w:rPr>
      </w:pPr>
    </w:p>
    <w:sectPr w:rsidR="00281C64" w:rsidRPr="00281C64" w:rsidSect="005829AF">
      <w:footerReference w:type="default" r:id="rId8"/>
      <w:pgSz w:w="11906" w:h="16838"/>
      <w:pgMar w:top="643" w:right="1274" w:bottom="993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4506" w14:textId="77777777" w:rsidR="001F623A" w:rsidRDefault="001F623A" w:rsidP="00707AE4">
      <w:pPr>
        <w:spacing w:after="0" w:line="240" w:lineRule="auto"/>
      </w:pPr>
      <w:r>
        <w:separator/>
      </w:r>
    </w:p>
  </w:endnote>
  <w:endnote w:type="continuationSeparator" w:id="0">
    <w:p w14:paraId="687836EE" w14:textId="77777777" w:rsidR="001F623A" w:rsidRDefault="001F623A" w:rsidP="0070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1620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C5037" w14:textId="3728D8C5" w:rsidR="00707AE4" w:rsidRPr="00D324EB" w:rsidRDefault="00D324EB" w:rsidP="00D324EB">
        <w:pPr>
          <w:pStyle w:val="Stopka"/>
          <w:tabs>
            <w:tab w:val="right" w:pos="921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165E" w:rsidRPr="00D324E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707AE4" w:rsidRPr="00D32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7EE3CE1" w14:textId="77777777" w:rsidR="009E1AF6" w:rsidRDefault="00CC0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6241" w14:textId="77777777" w:rsidR="001F623A" w:rsidRDefault="001F623A" w:rsidP="00707AE4">
      <w:pPr>
        <w:spacing w:after="0" w:line="240" w:lineRule="auto"/>
      </w:pPr>
      <w:r>
        <w:separator/>
      </w:r>
    </w:p>
  </w:footnote>
  <w:footnote w:type="continuationSeparator" w:id="0">
    <w:p w14:paraId="2EB44842" w14:textId="77777777" w:rsidR="001F623A" w:rsidRDefault="001F623A" w:rsidP="00707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F9F"/>
    <w:multiLevelType w:val="hybridMultilevel"/>
    <w:tmpl w:val="C65C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5C07"/>
    <w:multiLevelType w:val="hybridMultilevel"/>
    <w:tmpl w:val="92DC92DE"/>
    <w:lvl w:ilvl="0" w:tplc="E8E4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701563">
    <w:abstractNumId w:val="0"/>
  </w:num>
  <w:num w:numId="2" w16cid:durableId="28724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FDA1A6FC-AEE1-4639-B957-A9A334016E26}"/>
  </w:docVars>
  <w:rsids>
    <w:rsidRoot w:val="00707AE4"/>
    <w:rsid w:val="00012876"/>
    <w:rsid w:val="0011148A"/>
    <w:rsid w:val="001F623A"/>
    <w:rsid w:val="001F7B40"/>
    <w:rsid w:val="00253D67"/>
    <w:rsid w:val="00281C64"/>
    <w:rsid w:val="002972E6"/>
    <w:rsid w:val="00382494"/>
    <w:rsid w:val="004176A9"/>
    <w:rsid w:val="00453B27"/>
    <w:rsid w:val="004B0884"/>
    <w:rsid w:val="004C01B5"/>
    <w:rsid w:val="00561F03"/>
    <w:rsid w:val="005829AF"/>
    <w:rsid w:val="007018FC"/>
    <w:rsid w:val="00707AE4"/>
    <w:rsid w:val="00737B9A"/>
    <w:rsid w:val="007943A3"/>
    <w:rsid w:val="007C7098"/>
    <w:rsid w:val="00836FF1"/>
    <w:rsid w:val="00867561"/>
    <w:rsid w:val="00876409"/>
    <w:rsid w:val="008831DE"/>
    <w:rsid w:val="00911C6B"/>
    <w:rsid w:val="0095165B"/>
    <w:rsid w:val="009D0CC7"/>
    <w:rsid w:val="00A174A9"/>
    <w:rsid w:val="00A237CF"/>
    <w:rsid w:val="00A93F2D"/>
    <w:rsid w:val="00AD165E"/>
    <w:rsid w:val="00B25C6F"/>
    <w:rsid w:val="00BD5EA4"/>
    <w:rsid w:val="00BE3E72"/>
    <w:rsid w:val="00BF1AE2"/>
    <w:rsid w:val="00C1124A"/>
    <w:rsid w:val="00C36E50"/>
    <w:rsid w:val="00C90A32"/>
    <w:rsid w:val="00CB521A"/>
    <w:rsid w:val="00CC09BF"/>
    <w:rsid w:val="00D324EB"/>
    <w:rsid w:val="00D74908"/>
    <w:rsid w:val="00DB4E99"/>
    <w:rsid w:val="00DF4FD3"/>
    <w:rsid w:val="00E7192A"/>
    <w:rsid w:val="00E93B9C"/>
    <w:rsid w:val="00EA3365"/>
    <w:rsid w:val="00EA75E9"/>
    <w:rsid w:val="00F6232A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4B5D4"/>
  <w15:docId w15:val="{6C002C30-3DA1-4502-9324-825E8B7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07AE4"/>
    <w:pPr>
      <w:suppressAutoHyphens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70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AE4"/>
  </w:style>
  <w:style w:type="paragraph" w:styleId="Stopka">
    <w:name w:val="footer"/>
    <w:basedOn w:val="Normalny"/>
    <w:link w:val="StopkaZnak"/>
    <w:uiPriority w:val="99"/>
    <w:unhideWhenUsed/>
    <w:rsid w:val="0070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AE4"/>
  </w:style>
  <w:style w:type="paragraph" w:customStyle="1" w:styleId="NormalnyWeb1">
    <w:name w:val="Normalny (Web)1"/>
    <w:basedOn w:val="Normalny"/>
    <w:rsid w:val="00707AE4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07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DA1A6FC-AEE1-4639-B957-A9A334016E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32</cp:revision>
  <dcterms:created xsi:type="dcterms:W3CDTF">2019-10-16T12:07:00Z</dcterms:created>
  <dcterms:modified xsi:type="dcterms:W3CDTF">2023-06-14T11:13:00Z</dcterms:modified>
</cp:coreProperties>
</file>