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CF7DE7" w14:paraId="3D828F1F" w14:textId="77777777" w:rsidTr="0001700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F618E93" w14:textId="77777777" w:rsidR="00CF7DE7" w:rsidRPr="000D7A39" w:rsidRDefault="00CF7DE7" w:rsidP="00CF7DE7">
            <w:pPr>
              <w:spacing w:after="0"/>
              <w:rPr>
                <w:b/>
                <w:i/>
                <w:iCs/>
              </w:rPr>
            </w:pPr>
            <w:bookmarkStart w:id="0" w:name="_Hlk143880086"/>
            <w:r w:rsidRPr="000D7A39">
              <w:rPr>
                <w:b/>
                <w:i/>
                <w:iCs/>
              </w:rPr>
              <w:t xml:space="preserve">Nazwa albo imię i nazwisko Wykonawcy </w:t>
            </w:r>
          </w:p>
        </w:tc>
        <w:tc>
          <w:tcPr>
            <w:tcW w:w="6662" w:type="dxa"/>
            <w:vAlign w:val="center"/>
          </w:tcPr>
          <w:p w14:paraId="7CA76960" w14:textId="77777777" w:rsidR="00CF7DE7" w:rsidRPr="001065D3" w:rsidRDefault="00CF7DE7" w:rsidP="00CF7DE7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F7DE7" w14:paraId="40D160F1" w14:textId="77777777" w:rsidTr="0001700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4B96CDB" w14:textId="77777777" w:rsidR="00CF7DE7" w:rsidRPr="000D7A39" w:rsidRDefault="00CF7DE7" w:rsidP="00CF7DE7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6891EA2B" w14:textId="77777777" w:rsidR="00CF7DE7" w:rsidRDefault="00CF7DE7" w:rsidP="00CF7DE7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F7DE7" w14:paraId="588B639F" w14:textId="77777777" w:rsidTr="0001700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B80D7EA" w14:textId="77777777" w:rsidR="00CF7DE7" w:rsidRPr="000D7A39" w:rsidRDefault="00CF7DE7" w:rsidP="00CF7DE7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58E80818" w14:textId="77777777" w:rsidR="00CF7DE7" w:rsidRDefault="00CF7DE7" w:rsidP="00CF7DE7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F7DE7" w14:paraId="5694A114" w14:textId="77777777" w:rsidTr="0001700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679C1F8" w14:textId="77777777" w:rsidR="00CF7DE7" w:rsidRPr="000D7A39" w:rsidRDefault="00CF7DE7" w:rsidP="00CF7DE7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381346EC" w14:textId="77777777" w:rsidR="00CF7DE7" w:rsidRDefault="00CF7DE7" w:rsidP="00CF7DE7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CF7DE7" w14:paraId="3EB5834E" w14:textId="77777777" w:rsidTr="0001700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EF451D6" w14:textId="77777777" w:rsidR="00CF7DE7" w:rsidRPr="000D7A39" w:rsidRDefault="00CF7DE7" w:rsidP="00CF7DE7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1DF442DB" w14:textId="77777777" w:rsidR="00CF7DE7" w:rsidRDefault="00CF7DE7" w:rsidP="00CF7DE7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F7DE7" w14:paraId="37609A56" w14:textId="77777777" w:rsidTr="0001700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47B2692" w14:textId="77777777" w:rsidR="00CF7DE7" w:rsidRPr="000D7A39" w:rsidRDefault="00CF7DE7" w:rsidP="00CF7DE7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Osoba upoważniona do reprezentacji Wykonawcy/-ów i </w:t>
            </w:r>
            <w:r>
              <w:rPr>
                <w:b/>
                <w:i/>
                <w:iCs/>
              </w:rPr>
              <w:t>podstawa do reprezentacji</w:t>
            </w:r>
          </w:p>
        </w:tc>
        <w:tc>
          <w:tcPr>
            <w:tcW w:w="6662" w:type="dxa"/>
            <w:vAlign w:val="center"/>
          </w:tcPr>
          <w:p w14:paraId="138383B6" w14:textId="77777777" w:rsidR="00CF7DE7" w:rsidRDefault="00CF7DE7" w:rsidP="00CF7DE7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bookmarkEnd w:id="0"/>
    </w:tbl>
    <w:p w14:paraId="30FB5F35" w14:textId="77777777" w:rsidR="00BB0EE0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36803AD6" w14:textId="77777777" w:rsidR="00BB0EE0" w:rsidRPr="008C7DBE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705E01A0" w14:textId="77777777" w:rsidR="00BB0EE0" w:rsidRPr="008C7DBE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617147D1" w14:textId="77777777" w:rsidR="00BB0EE0" w:rsidRPr="008C7DBE" w:rsidRDefault="00BB0EE0" w:rsidP="00BB0EE0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44E6683A" w14:textId="73E9BC0B" w:rsidR="00BB0EE0" w:rsidRPr="00CF7DE7" w:rsidRDefault="00BB0EE0" w:rsidP="00CF7DE7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</w:t>
      </w:r>
      <w:r>
        <w:rPr>
          <w:rFonts w:ascii="Times New Roman" w:hAnsi="Times New Roman" w:cs="Times New Roman"/>
          <w:b/>
          <w:sz w:val="28"/>
          <w:szCs w:val="28"/>
        </w:rPr>
        <w:t>z</w:t>
      </w:r>
    </w:p>
    <w:p w14:paraId="5E887B5F" w14:textId="7CD9774A" w:rsidR="00601818" w:rsidRDefault="00514C0D" w:rsidP="00601818">
      <w:pPr>
        <w:pStyle w:val="Domylnie"/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FB9F82" wp14:editId="0F4566BA">
                <wp:simplePos x="0" y="0"/>
                <wp:positionH relativeFrom="column">
                  <wp:posOffset>71755</wp:posOffset>
                </wp:positionH>
                <wp:positionV relativeFrom="paragraph">
                  <wp:posOffset>151765</wp:posOffset>
                </wp:positionV>
                <wp:extent cx="5705475" cy="158115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811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07619" id="Prostokąt 2" o:spid="_x0000_s1026" style="position:absolute;margin-left:5.65pt;margin-top:11.95pt;width:449.25pt;height:12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" fillcolor="#f2f2f2"/>
            </w:pict>
          </mc:Fallback>
        </mc:AlternateContent>
      </w:r>
    </w:p>
    <w:p w14:paraId="55D9521A" w14:textId="7482B952" w:rsidR="00D11BDE" w:rsidRDefault="00BB0EE0" w:rsidP="00D11BDE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OŚWIADCZENIE WYKONAWC</w:t>
      </w:r>
      <w:r w:rsidR="00492DCB">
        <w:rPr>
          <w:b/>
          <w:sz w:val="28"/>
          <w:szCs w:val="24"/>
        </w:rPr>
        <w:t>Y</w:t>
      </w:r>
      <w:r w:rsidR="00715BEA">
        <w:rPr>
          <w:b/>
          <w:sz w:val="28"/>
          <w:szCs w:val="24"/>
        </w:rPr>
        <w:t xml:space="preserve"> / WYKONAWCY WSPÓLNIE UBIEGAJĄCEGO SIĘ O UDZIELENIE ZAMÓWIENIA</w:t>
      </w:r>
      <w:r w:rsidR="00225931">
        <w:rPr>
          <w:b/>
          <w:sz w:val="28"/>
          <w:szCs w:val="24"/>
        </w:rPr>
        <w:t>,</w:t>
      </w:r>
    </w:p>
    <w:p w14:paraId="6F89254B" w14:textId="77777777" w:rsidR="00225931" w:rsidRPr="00225931" w:rsidRDefault="00225931" w:rsidP="00225931">
      <w:pPr>
        <w:pStyle w:val="NormalnyWeb1"/>
        <w:spacing w:before="0" w:beforeAutospacing="0" w:after="0"/>
        <w:jc w:val="center"/>
        <w:rPr>
          <w:b/>
          <w:sz w:val="14"/>
          <w:szCs w:val="12"/>
        </w:rPr>
      </w:pPr>
    </w:p>
    <w:p w14:paraId="175A0D9C" w14:textId="13E8B840" w:rsidR="00225931" w:rsidRPr="00B613D6" w:rsidRDefault="00225931" w:rsidP="00225931">
      <w:pPr>
        <w:pStyle w:val="NormalnyWeb1"/>
        <w:spacing w:before="0" w:beforeAutospacing="0" w:after="0"/>
        <w:jc w:val="center"/>
        <w:rPr>
          <w:b/>
          <w:sz w:val="22"/>
          <w:szCs w:val="22"/>
        </w:rPr>
      </w:pPr>
      <w:r w:rsidRPr="00B613D6">
        <w:rPr>
          <w:bCs/>
          <w:sz w:val="22"/>
          <w:szCs w:val="22"/>
        </w:rPr>
        <w:t>składane</w:t>
      </w:r>
      <w:r w:rsidRPr="00B613D6">
        <w:rPr>
          <w:b/>
          <w:sz w:val="22"/>
          <w:szCs w:val="22"/>
        </w:rPr>
        <w:t xml:space="preserve"> </w:t>
      </w:r>
      <w:r w:rsidRPr="00B613D6">
        <w:rPr>
          <w:sz w:val="22"/>
          <w:szCs w:val="22"/>
        </w:rPr>
        <w:t xml:space="preserve">w </w:t>
      </w:r>
      <w:r w:rsidRPr="00B613D6">
        <w:rPr>
          <w:bCs/>
          <w:iCs/>
          <w:sz w:val="22"/>
          <w:szCs w:val="22"/>
        </w:rPr>
        <w:t>postępowaniu o udzielenie zamówienia publicznego prowadzon</w:t>
      </w:r>
      <w:r w:rsidR="008040D9">
        <w:rPr>
          <w:bCs/>
          <w:iCs/>
          <w:sz w:val="22"/>
          <w:szCs w:val="22"/>
        </w:rPr>
        <w:t>ym</w:t>
      </w:r>
    </w:p>
    <w:p w14:paraId="74C8CFC4" w14:textId="77777777" w:rsidR="00225931" w:rsidRPr="00B613D6" w:rsidRDefault="00225931" w:rsidP="00225931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B613D6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56D797F3" w14:textId="77777777" w:rsidR="00225931" w:rsidRPr="00B613D6" w:rsidRDefault="00225931" w:rsidP="00225931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B613D6">
        <w:rPr>
          <w:rFonts w:ascii="Times New Roman" w:eastAsia="Times New Roman" w:hAnsi="Times New Roman" w:cs="Times New Roman"/>
          <w:lang w:eastAsia="pl-PL"/>
        </w:rPr>
        <w:t>zgodnie z ustawą z dnia 11 września 2019 r. Prawo zamówień publicznych</w:t>
      </w:r>
    </w:p>
    <w:p w14:paraId="1328C2A7" w14:textId="1EFC697B" w:rsidR="00225931" w:rsidRPr="00225931" w:rsidRDefault="00225931" w:rsidP="00225931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sz w:val="14"/>
          <w:szCs w:val="14"/>
          <w:lang w:eastAsia="zh-CN"/>
        </w:rPr>
      </w:pPr>
      <w:r w:rsidRPr="00B613D6">
        <w:rPr>
          <w:rFonts w:ascii="Times New Roman" w:eastAsia="Times New Roman" w:hAnsi="Times New Roman" w:cs="Times New Roman"/>
          <w:lang w:eastAsia="pl-PL"/>
        </w:rPr>
        <w:t>(Dz. U. z 202</w:t>
      </w:r>
      <w:r w:rsidR="009C24F3">
        <w:rPr>
          <w:rFonts w:ascii="Times New Roman" w:eastAsia="Times New Roman" w:hAnsi="Times New Roman" w:cs="Times New Roman"/>
          <w:lang w:eastAsia="pl-PL"/>
        </w:rPr>
        <w:t>4</w:t>
      </w:r>
      <w:r w:rsidRPr="00B613D6">
        <w:rPr>
          <w:rFonts w:ascii="Times New Roman" w:eastAsia="Times New Roman" w:hAnsi="Times New Roman" w:cs="Times New Roman"/>
          <w:lang w:eastAsia="pl-PL"/>
        </w:rPr>
        <w:t xml:space="preserve"> r. poz. 1</w:t>
      </w:r>
      <w:r w:rsidR="009C24F3">
        <w:rPr>
          <w:rFonts w:ascii="Times New Roman" w:eastAsia="Times New Roman" w:hAnsi="Times New Roman" w:cs="Times New Roman"/>
          <w:lang w:eastAsia="pl-PL"/>
        </w:rPr>
        <w:t>320</w:t>
      </w:r>
      <w:r w:rsidRPr="00B613D6">
        <w:rPr>
          <w:rFonts w:ascii="Times New Roman" w:eastAsia="Times New Roman" w:hAnsi="Times New Roman" w:cs="Times New Roman"/>
          <w:lang w:eastAsia="pl-PL"/>
        </w:rPr>
        <w:t>)</w:t>
      </w:r>
      <w:r w:rsidRPr="00B613D6">
        <w:rPr>
          <w:rFonts w:ascii="Times New Roman" w:eastAsia="Times New Roman" w:hAnsi="Times New Roman" w:cs="Times New Roman"/>
          <w:lang w:eastAsia="zh-CN"/>
        </w:rPr>
        <w:t>, zwaną dalej „ustawą”</w:t>
      </w:r>
      <w:r>
        <w:rPr>
          <w:rFonts w:ascii="Times New Roman" w:eastAsia="Times New Roman" w:hAnsi="Times New Roman" w:cs="Times New Roman"/>
          <w:lang w:eastAsia="zh-CN"/>
        </w:rPr>
        <w:t>,</w:t>
      </w:r>
      <w:r>
        <w:rPr>
          <w:rFonts w:ascii="Times New Roman" w:eastAsia="Times New Roman" w:hAnsi="Times New Roman" w:cs="Times New Roman"/>
          <w:lang w:eastAsia="zh-CN"/>
        </w:rPr>
        <w:br/>
      </w:r>
    </w:p>
    <w:p w14:paraId="66C2CFEB" w14:textId="5AAF53A5" w:rsidR="00225931" w:rsidRDefault="00225931" w:rsidP="00225931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 AKTUALNOŚCI INFORMACJI </w:t>
      </w:r>
    </w:p>
    <w:p w14:paraId="219DBBAA" w14:textId="06E55C90" w:rsidR="00225931" w:rsidRDefault="00225931" w:rsidP="00225931">
      <w:pPr>
        <w:pStyle w:val="NormalnyWeb1"/>
        <w:tabs>
          <w:tab w:val="left" w:pos="7365"/>
        </w:tabs>
        <w:spacing w:before="0" w:beforeAutospacing="0" w:after="0"/>
        <w:jc w:val="left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</w:p>
    <w:p w14:paraId="4AEBE839" w14:textId="7A1563AC" w:rsidR="00715BEA" w:rsidRPr="00CF7DE7" w:rsidRDefault="00715BEA" w:rsidP="00225931">
      <w:pPr>
        <w:pStyle w:val="NormalnyWeb1"/>
        <w:spacing w:before="0" w:beforeAutospacing="0" w:after="0"/>
        <w:ind w:left="142"/>
        <w:rPr>
          <w:bCs/>
          <w:sz w:val="20"/>
        </w:rPr>
      </w:pPr>
      <w:r w:rsidRPr="00CF7DE7">
        <w:rPr>
          <w:bCs/>
          <w:sz w:val="20"/>
        </w:rPr>
        <w:t>zawartych w:</w:t>
      </w:r>
    </w:p>
    <w:p w14:paraId="324D9A3F" w14:textId="0D678FD2" w:rsidR="00B613D6" w:rsidRPr="00CF7DE7" w:rsidRDefault="00715BEA" w:rsidP="00225931">
      <w:pPr>
        <w:pStyle w:val="NormalnyWeb1"/>
        <w:numPr>
          <w:ilvl w:val="0"/>
          <w:numId w:val="39"/>
        </w:numPr>
        <w:spacing w:before="0" w:beforeAutospacing="0" w:after="0"/>
        <w:ind w:left="426" w:hanging="284"/>
        <w:rPr>
          <w:bCs/>
          <w:sz w:val="20"/>
        </w:rPr>
      </w:pPr>
      <w:r w:rsidRPr="00CF7DE7">
        <w:rPr>
          <w:bCs/>
          <w:sz w:val="20"/>
        </w:rPr>
        <w:t>oświadczeniu, o którym mowa w art. 125 ust. 1 ustawy (JEDZ),</w:t>
      </w:r>
    </w:p>
    <w:p w14:paraId="2F563AAD" w14:textId="1270E627" w:rsidR="00715BEA" w:rsidRPr="00CF7DE7" w:rsidRDefault="00715BEA" w:rsidP="00225931">
      <w:pPr>
        <w:pStyle w:val="NormalnyWeb1"/>
        <w:numPr>
          <w:ilvl w:val="0"/>
          <w:numId w:val="39"/>
        </w:numPr>
        <w:spacing w:before="0" w:beforeAutospacing="0" w:after="0"/>
        <w:ind w:left="426" w:hanging="284"/>
        <w:rPr>
          <w:b/>
          <w:sz w:val="20"/>
        </w:rPr>
      </w:pPr>
      <w:r w:rsidRPr="00CF7DE7">
        <w:rPr>
          <w:bCs/>
          <w:sz w:val="20"/>
        </w:rPr>
        <w:t>oświadczeniu o braku podstaw wykluczenia na podstawie</w:t>
      </w:r>
      <w:r w:rsidRPr="00CF7DE7">
        <w:rPr>
          <w:b/>
          <w:sz w:val="20"/>
        </w:rPr>
        <w:t xml:space="preserve"> </w:t>
      </w:r>
      <w:r w:rsidRPr="00CF7DE7">
        <w:rPr>
          <w:sz w:val="20"/>
        </w:rPr>
        <w:t xml:space="preserve">art. 7 ust. 1 ustawy z dnia 13 kwietnia 2022 r. </w:t>
      </w:r>
      <w:r w:rsidRPr="00CF7DE7">
        <w:rPr>
          <w:sz w:val="20"/>
        </w:rPr>
        <w:br/>
        <w:t>o szczególnych rozwiązaniach w zakresie przeciwdziałania wspieraniu agresji na Ukrainę oraz służących ochronie bezpieczeństwa narodowego (Dz. U. z 202</w:t>
      </w:r>
      <w:r w:rsidR="009C24F3">
        <w:rPr>
          <w:sz w:val="20"/>
        </w:rPr>
        <w:t>4</w:t>
      </w:r>
      <w:r w:rsidRPr="00CF7DE7">
        <w:rPr>
          <w:sz w:val="20"/>
        </w:rPr>
        <w:t xml:space="preserve"> r. poz. </w:t>
      </w:r>
      <w:r w:rsidR="009C24F3">
        <w:rPr>
          <w:sz w:val="20"/>
        </w:rPr>
        <w:t>507</w:t>
      </w:r>
      <w:r w:rsidRPr="00CF7DE7">
        <w:rPr>
          <w:sz w:val="20"/>
        </w:rPr>
        <w:t>),</w:t>
      </w:r>
    </w:p>
    <w:p w14:paraId="5277517F" w14:textId="6529542A" w:rsidR="00715BEA" w:rsidRPr="00CF7DE7" w:rsidRDefault="00715BEA" w:rsidP="00225931">
      <w:pPr>
        <w:pStyle w:val="NormalnyWeb1"/>
        <w:numPr>
          <w:ilvl w:val="0"/>
          <w:numId w:val="39"/>
        </w:numPr>
        <w:spacing w:before="0" w:beforeAutospacing="0" w:after="0"/>
        <w:ind w:left="426" w:hanging="284"/>
        <w:rPr>
          <w:sz w:val="20"/>
        </w:rPr>
      </w:pPr>
      <w:r w:rsidRPr="00CF7DE7">
        <w:rPr>
          <w:sz w:val="20"/>
        </w:rPr>
        <w:t xml:space="preserve">oświadczeniu o braku podstaw wykluczenia na podstawie art. 5k rozporządzenia Rady (UE) nr 833/2014 </w:t>
      </w:r>
      <w:r w:rsidR="00225931" w:rsidRPr="00CF7DE7">
        <w:rPr>
          <w:sz w:val="20"/>
        </w:rPr>
        <w:br/>
      </w:r>
      <w:r w:rsidRPr="00CF7DE7">
        <w:rPr>
          <w:sz w:val="20"/>
        </w:rPr>
        <w:t>z dnia 31 lipca 2014 r. dotyczącego środków ograniczających w związku z działaniami Rosji destabilizującymi sytuację na Ukrainie (Dz. U. UE nr L 229 z 31.07.2014, str. 1, z późn. zm.),</w:t>
      </w:r>
    </w:p>
    <w:p w14:paraId="6EC8B5D5" w14:textId="77777777" w:rsidR="00531DC9" w:rsidRDefault="00531DC9" w:rsidP="00225931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11D6D59D" w14:textId="0407DBE9" w:rsidR="00225931" w:rsidRDefault="00B613D6" w:rsidP="00D86FA3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/>
          <w:iCs/>
        </w:rPr>
      </w:pPr>
      <w:r>
        <w:rPr>
          <w:rFonts w:ascii="Times New Roman" w:hAnsi="Times New Roman" w:cs="Times New Roman"/>
        </w:rPr>
        <w:t xml:space="preserve">Ubiegając się o udzielenie zamówienia publicznego </w:t>
      </w:r>
      <w:r w:rsidR="00BB0EE0" w:rsidRPr="00B13A81">
        <w:rPr>
          <w:rFonts w:ascii="Times New Roman" w:hAnsi="Times New Roman" w:cs="Times New Roman"/>
        </w:rPr>
        <w:t xml:space="preserve">realizowanego </w:t>
      </w:r>
      <w:r w:rsidR="00BB0EE0" w:rsidRPr="00B13A81">
        <w:rPr>
          <w:rFonts w:ascii="Times New Roman" w:hAnsi="Times New Roman"/>
          <w:iCs/>
        </w:rPr>
        <w:t xml:space="preserve">na rzecz Miasta Łowicza, którego przedmiotem jest </w:t>
      </w:r>
      <w:r w:rsidR="00BB0EE0" w:rsidRPr="00B13A81">
        <w:rPr>
          <w:rFonts w:ascii="Times New Roman" w:hAnsi="Times New Roman"/>
          <w:b/>
          <w:bCs/>
          <w:iCs/>
        </w:rPr>
        <w:t>usługa polegająca na odbieraniu, transporcie oraz zagospodarowaniu odpadów komunalnych stałych pochodzących z nieruchomości zamieszkałych z terenu Miasta Łowicza, w okresie od 01.01.20</w:t>
      </w:r>
      <w:r w:rsidR="00CF7DE7">
        <w:rPr>
          <w:rFonts w:ascii="Times New Roman" w:hAnsi="Times New Roman"/>
          <w:b/>
          <w:bCs/>
          <w:iCs/>
        </w:rPr>
        <w:t>2</w:t>
      </w:r>
      <w:r w:rsidR="00BC6E35">
        <w:rPr>
          <w:rFonts w:ascii="Times New Roman" w:hAnsi="Times New Roman"/>
          <w:b/>
          <w:bCs/>
          <w:iCs/>
        </w:rPr>
        <w:t>5</w:t>
      </w:r>
      <w:r w:rsidR="00BB0EE0" w:rsidRPr="00B13A81">
        <w:rPr>
          <w:rFonts w:ascii="Times New Roman" w:hAnsi="Times New Roman"/>
          <w:b/>
          <w:bCs/>
          <w:iCs/>
        </w:rPr>
        <w:t xml:space="preserve"> r. do 31.12.202</w:t>
      </w:r>
      <w:r w:rsidR="00BC6E35">
        <w:rPr>
          <w:rFonts w:ascii="Times New Roman" w:hAnsi="Times New Roman"/>
          <w:b/>
          <w:bCs/>
          <w:iCs/>
        </w:rPr>
        <w:t>5</w:t>
      </w:r>
      <w:r w:rsidR="00BB0EE0" w:rsidRPr="00B13A81">
        <w:rPr>
          <w:rFonts w:ascii="Times New Roman" w:hAnsi="Times New Roman"/>
          <w:b/>
          <w:bCs/>
          <w:iCs/>
        </w:rPr>
        <w:t xml:space="preserve"> r.</w:t>
      </w:r>
      <w:r>
        <w:rPr>
          <w:rFonts w:ascii="Times New Roman" w:hAnsi="Times New Roman"/>
          <w:b/>
          <w:bCs/>
          <w:iCs/>
        </w:rPr>
        <w:t xml:space="preserve">, </w:t>
      </w:r>
      <w:r w:rsidRPr="00DA7CCE">
        <w:rPr>
          <w:rFonts w:ascii="Times New Roman" w:hAnsi="Times New Roman"/>
          <w:iCs/>
        </w:rPr>
        <w:t>oświadczam</w:t>
      </w:r>
      <w:r w:rsidR="00CF7DE7">
        <w:rPr>
          <w:rFonts w:ascii="Times New Roman" w:hAnsi="Times New Roman"/>
          <w:iCs/>
        </w:rPr>
        <w:t>(-my)</w:t>
      </w:r>
      <w:r w:rsidRPr="00DA7CCE">
        <w:rPr>
          <w:rFonts w:ascii="Times New Roman" w:hAnsi="Times New Roman"/>
          <w:iCs/>
        </w:rPr>
        <w:t>, że</w:t>
      </w:r>
      <w:r w:rsidR="00225931">
        <w:rPr>
          <w:rFonts w:ascii="Times New Roman" w:hAnsi="Times New Roman"/>
          <w:iCs/>
        </w:rPr>
        <w:t>:</w:t>
      </w:r>
    </w:p>
    <w:p w14:paraId="3BDAC557" w14:textId="61AD3099" w:rsidR="00D86FA3" w:rsidRPr="00CF7DE7" w:rsidRDefault="00D86FA3" w:rsidP="00CF7DE7">
      <w:pPr>
        <w:pStyle w:val="Akapitzlist"/>
        <w:numPr>
          <w:ilvl w:val="0"/>
          <w:numId w:val="41"/>
        </w:numPr>
        <w:shd w:val="clear" w:color="auto" w:fill="BFBFBF" w:themeFill="background1" w:themeFillShade="BF"/>
        <w:spacing w:before="360" w:after="0" w:line="360" w:lineRule="auto"/>
        <w:ind w:left="284" w:hanging="284"/>
        <w:rPr>
          <w:rFonts w:ascii="Times New Roman" w:hAnsi="Times New Roman"/>
          <w:b/>
          <w:sz w:val="21"/>
          <w:szCs w:val="21"/>
        </w:rPr>
      </w:pPr>
      <w:r w:rsidRPr="00CF7DE7">
        <w:rPr>
          <w:rFonts w:ascii="Times New Roman" w:hAnsi="Times New Roman"/>
          <w:b/>
          <w:sz w:val="21"/>
          <w:szCs w:val="21"/>
        </w:rPr>
        <w:t>OŚWIADCZENIA DOTYCZĄCE WYKONAWCY:</w:t>
      </w:r>
    </w:p>
    <w:p w14:paraId="486FEAF5" w14:textId="77777777" w:rsidR="00D86FA3" w:rsidRDefault="00D86FA3" w:rsidP="00531DC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/>
          <w:iCs/>
        </w:rPr>
      </w:pPr>
    </w:p>
    <w:p w14:paraId="408AF7F3" w14:textId="0F6C79E7" w:rsidR="00531DC9" w:rsidRPr="00127B5E" w:rsidRDefault="00531DC9" w:rsidP="00225931">
      <w:pPr>
        <w:pStyle w:val="Akapitzlist"/>
        <w:widowControl w:val="0"/>
        <w:numPr>
          <w:ilvl w:val="0"/>
          <w:numId w:val="40"/>
        </w:numPr>
        <w:spacing w:after="0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127B5E">
        <w:rPr>
          <w:rFonts w:ascii="Times New Roman" w:hAnsi="Times New Roman"/>
          <w:b/>
          <w:bCs/>
          <w:iCs/>
        </w:rPr>
        <w:t>informacje zawarte w JEDZ, o którym mowa w art. 125 ust. 1 ustawy, w zakresie podstaw wykluczenia z przedmiotowego postępowania, wskazanych przez Zamawiającego, o których mowa w</w:t>
      </w:r>
      <w:r w:rsidR="00B613D6" w:rsidRPr="00127B5E">
        <w:rPr>
          <w:rFonts w:ascii="Times New Roman" w:hAnsi="Times New Roman"/>
          <w:b/>
          <w:bCs/>
          <w:iCs/>
        </w:rPr>
        <w:t>:</w:t>
      </w:r>
    </w:p>
    <w:p w14:paraId="0522EC50" w14:textId="58211E31" w:rsidR="00531DC9" w:rsidRPr="00307268" w:rsidRDefault="00531DC9" w:rsidP="00531DC9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3 ustawy</w:t>
      </w:r>
      <w:r w:rsidR="0002600F">
        <w:rPr>
          <w:rFonts w:ascii="Times New Roman" w:eastAsia="Times New Roman" w:hAnsi="Times New Roman"/>
          <w:lang w:eastAsia="pl-PL"/>
        </w:rPr>
        <w:t>;</w:t>
      </w:r>
    </w:p>
    <w:p w14:paraId="27D06F9D" w14:textId="7732A865" w:rsidR="00531DC9" w:rsidRPr="00307268" w:rsidRDefault="00531DC9" w:rsidP="00531DC9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lastRenderedPageBreak/>
        <w:t>art. 108 ust. 1 pkt 4 ustawy, dotyczących orzeczenia zakazu ubiegania się o zamówienie publiczne tytułem środka zapobiegawczego</w:t>
      </w:r>
      <w:r w:rsidR="0002600F">
        <w:rPr>
          <w:rFonts w:ascii="Times New Roman" w:eastAsia="Times New Roman" w:hAnsi="Times New Roman"/>
          <w:lang w:eastAsia="pl-PL"/>
        </w:rPr>
        <w:t>;</w:t>
      </w:r>
    </w:p>
    <w:p w14:paraId="02569682" w14:textId="74DA152D" w:rsidR="00531DC9" w:rsidRPr="00307268" w:rsidRDefault="00531DC9" w:rsidP="00531DC9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5 ustawy, dotyczących zawarcia z innymi wykonawcami porozumienia mającego na celu zakłócenie konkurencji</w:t>
      </w:r>
      <w:r w:rsidR="0002600F">
        <w:rPr>
          <w:rFonts w:ascii="Times New Roman" w:eastAsia="Times New Roman" w:hAnsi="Times New Roman"/>
          <w:lang w:eastAsia="pl-PL"/>
        </w:rPr>
        <w:t>;</w:t>
      </w:r>
    </w:p>
    <w:p w14:paraId="4ED89CBE" w14:textId="49FB8474" w:rsidR="00531DC9" w:rsidRPr="00307268" w:rsidRDefault="00531DC9" w:rsidP="00531DC9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6 ustawy</w:t>
      </w:r>
      <w:r w:rsidR="0002600F">
        <w:rPr>
          <w:rFonts w:ascii="Times New Roman" w:eastAsia="Times New Roman" w:hAnsi="Times New Roman"/>
          <w:lang w:eastAsia="pl-PL"/>
        </w:rPr>
        <w:t>;</w:t>
      </w:r>
    </w:p>
    <w:p w14:paraId="388484BF" w14:textId="77777777" w:rsidR="00531DC9" w:rsidRDefault="00531DC9" w:rsidP="00BB0EE0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b/>
          <w:bCs/>
          <w:iCs/>
        </w:rPr>
      </w:pPr>
    </w:p>
    <w:p w14:paraId="32AF8FDE" w14:textId="112B16A9" w:rsidR="00B613D6" w:rsidRDefault="00000000" w:rsidP="00641692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613816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692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41692">
        <w:rPr>
          <w:rFonts w:ascii="Times New Roman" w:hAnsi="Times New Roman" w:cs="Times New Roman"/>
        </w:rPr>
        <w:tab/>
      </w:r>
      <w:r w:rsidR="00531DC9">
        <w:rPr>
          <w:rFonts w:ascii="Times New Roman" w:hAnsi="Times New Roman" w:cs="Times New Roman"/>
        </w:rPr>
        <w:t>są aktualne.</w:t>
      </w:r>
    </w:p>
    <w:p w14:paraId="50DA3A03" w14:textId="5EF06320" w:rsidR="00641692" w:rsidRDefault="00641692" w:rsidP="00641692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7179AE4" w14:textId="3D110B04" w:rsidR="00641692" w:rsidRDefault="00000000" w:rsidP="00641692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513531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692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41692">
        <w:rPr>
          <w:rFonts w:ascii="Times New Roman" w:hAnsi="Times New Roman" w:cs="Times New Roman"/>
        </w:rPr>
        <w:tab/>
      </w:r>
      <w:r w:rsidR="00531DC9">
        <w:rPr>
          <w:rFonts w:ascii="Times New Roman" w:hAnsi="Times New Roman" w:cs="Times New Roman"/>
        </w:rPr>
        <w:t>nie są aktualne.</w:t>
      </w:r>
      <w:r w:rsidR="00936249">
        <w:rPr>
          <w:rFonts w:ascii="Times New Roman" w:hAnsi="Times New Roman" w:cs="Times New Roman"/>
        </w:rPr>
        <w:t>*</w:t>
      </w:r>
    </w:p>
    <w:p w14:paraId="25905AFF" w14:textId="77777777" w:rsidR="00641692" w:rsidRPr="00B613D6" w:rsidRDefault="00641692" w:rsidP="00641692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A32A1E2" w14:textId="7022F462" w:rsidR="00BB0EE0" w:rsidRPr="00127B5E" w:rsidRDefault="00225931" w:rsidP="00127B5E">
      <w:pPr>
        <w:pStyle w:val="Default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informacje zawarte </w:t>
      </w:r>
      <w:r w:rsidR="00127B5E"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w oświadczeniu o nie podleganiu wykluczeniu z postępowania </w:t>
      </w:r>
      <w:r w:rsidR="00D86FA3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127B5E"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na podstawie art. 7 ust. 1 ustawy z dnia 13 kwietnia 2022 r. o szczególnych rozwiązaniach </w:t>
      </w:r>
      <w:r w:rsidR="00D86FA3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127B5E" w:rsidRPr="00127B5E">
        <w:rPr>
          <w:rFonts w:ascii="Times New Roman" w:hAnsi="Times New Roman" w:cs="Times New Roman"/>
          <w:b/>
          <w:bCs/>
          <w:sz w:val="22"/>
          <w:szCs w:val="22"/>
        </w:rPr>
        <w:t>w zakresie przeciwdziałania wspieraniu agresji na Ukrainę oraz służących ochronie bezpieczeństwa narodowego (Dz. U. z 202</w:t>
      </w:r>
      <w:r w:rsidR="00CD699E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127B5E"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 r. poz. </w:t>
      </w:r>
      <w:r w:rsidR="00CD699E">
        <w:rPr>
          <w:rFonts w:ascii="Times New Roman" w:hAnsi="Times New Roman" w:cs="Times New Roman"/>
          <w:b/>
          <w:bCs/>
          <w:sz w:val="22"/>
          <w:szCs w:val="22"/>
        </w:rPr>
        <w:t>507</w:t>
      </w:r>
      <w:r w:rsidR="00127B5E"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): </w:t>
      </w:r>
    </w:p>
    <w:p w14:paraId="4F91F104" w14:textId="2CD7F56E" w:rsidR="00453424" w:rsidRDefault="00453424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0F5E285" w14:textId="2B3C6691" w:rsidR="00127B5E" w:rsidRDefault="00000000" w:rsidP="00127B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307282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7B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27B5E">
        <w:rPr>
          <w:rFonts w:ascii="Times New Roman" w:hAnsi="Times New Roman" w:cs="Times New Roman"/>
        </w:rPr>
        <w:tab/>
        <w:t>są aktualne.</w:t>
      </w:r>
    </w:p>
    <w:p w14:paraId="63FFC515" w14:textId="77777777" w:rsidR="00127B5E" w:rsidRDefault="00127B5E" w:rsidP="00127B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66389C61" w14:textId="77777777" w:rsidR="00127B5E" w:rsidRDefault="00000000" w:rsidP="00127B5E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565688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7B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27B5E">
        <w:rPr>
          <w:rFonts w:ascii="Times New Roman" w:hAnsi="Times New Roman" w:cs="Times New Roman"/>
        </w:rPr>
        <w:tab/>
        <w:t>nie są aktualne.*</w:t>
      </w:r>
    </w:p>
    <w:p w14:paraId="73EF41AB" w14:textId="3CB72C9D" w:rsidR="00453424" w:rsidRDefault="00453424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A3767AA" w14:textId="473785F8" w:rsidR="00453424" w:rsidRDefault="00453424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81B44E6" w14:textId="0400DB9A" w:rsidR="00127B5E" w:rsidRPr="00127B5E" w:rsidRDefault="00127B5E" w:rsidP="00127B5E">
      <w:pPr>
        <w:pStyle w:val="Default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informacje zawarte w oświadczeniu o nie podleganiu wykluczeniu z postępowania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na podstawie  na podstawie art. 5k rozporządzenia Rady (UE) nr 833/2014 z dnia 31 lipca 2014 r. dotyczącego środków 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>z działaniami Rosji destabilizującymi sytuację na Ukrainie (Dz. U. UE nr L 111 z 08.04.2022, str. 1):</w:t>
      </w:r>
    </w:p>
    <w:p w14:paraId="513E72E9" w14:textId="77777777" w:rsidR="00127B5E" w:rsidRPr="00127B5E" w:rsidRDefault="00127B5E" w:rsidP="00127B5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E578F9D" w14:textId="77777777" w:rsidR="00127B5E" w:rsidRDefault="00000000" w:rsidP="00127B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783542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7B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27B5E">
        <w:rPr>
          <w:rFonts w:ascii="Times New Roman" w:hAnsi="Times New Roman" w:cs="Times New Roman"/>
        </w:rPr>
        <w:tab/>
        <w:t>są aktualne.</w:t>
      </w:r>
    </w:p>
    <w:p w14:paraId="602D69E7" w14:textId="77777777" w:rsidR="00127B5E" w:rsidRDefault="00127B5E" w:rsidP="00127B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944A406" w14:textId="1F63D58E" w:rsidR="00127B5E" w:rsidRDefault="00000000" w:rsidP="00127B5E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9714265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7B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27B5E">
        <w:rPr>
          <w:rFonts w:ascii="Times New Roman" w:hAnsi="Times New Roman" w:cs="Times New Roman"/>
        </w:rPr>
        <w:tab/>
        <w:t>nie są aktualne.*</w:t>
      </w:r>
    </w:p>
    <w:p w14:paraId="6E956CBC" w14:textId="48F6E045" w:rsidR="00127B5E" w:rsidRDefault="00127B5E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00F0857" w14:textId="4F864831" w:rsidR="00D86FA3" w:rsidRPr="00CF7DE7" w:rsidRDefault="00D86FA3" w:rsidP="00CF7DE7">
      <w:pPr>
        <w:pStyle w:val="Akapitzlist"/>
        <w:numPr>
          <w:ilvl w:val="0"/>
          <w:numId w:val="41"/>
        </w:numPr>
        <w:shd w:val="clear" w:color="auto" w:fill="BFBFBF" w:themeFill="background1" w:themeFillShade="BF"/>
        <w:spacing w:before="240" w:after="120" w:line="360" w:lineRule="auto"/>
        <w:ind w:left="284" w:hanging="284"/>
        <w:jc w:val="both"/>
        <w:rPr>
          <w:rFonts w:ascii="Times New Roman" w:hAnsi="Times New Roman"/>
          <w:b/>
          <w:sz w:val="21"/>
          <w:szCs w:val="21"/>
        </w:rPr>
      </w:pPr>
      <w:r w:rsidRPr="00CF7DE7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14:paraId="7BBFBC28" w14:textId="57A2FB7A" w:rsidR="00D86FA3" w:rsidRPr="0072314D" w:rsidRDefault="00D86FA3" w:rsidP="00D86FA3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206A330" w14:textId="13AF4667" w:rsidR="00D86FA3" w:rsidRDefault="00D86FA3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6EE8B19" w14:textId="5131F520" w:rsidR="00D86FA3" w:rsidRDefault="00D86FA3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86FA3">
        <w:rPr>
          <w:rFonts w:ascii="Times New Roman" w:hAnsi="Times New Roman" w:cs="Times New Roman"/>
          <w:sz w:val="22"/>
          <w:szCs w:val="22"/>
        </w:rPr>
        <w:t xml:space="preserve">Oświadczam, że </w:t>
      </w:r>
      <w:r>
        <w:rPr>
          <w:rFonts w:ascii="Times New Roman" w:hAnsi="Times New Roman" w:cs="Times New Roman"/>
          <w:sz w:val="22"/>
          <w:szCs w:val="22"/>
        </w:rPr>
        <w:t>informacje zawarte w oświadczeniu dotyczącego podmiotu będącego podwykonawcą, na którego przypada ponad 10% wartości zamówienia, tj.:</w:t>
      </w:r>
    </w:p>
    <w:p w14:paraId="7A4134F4" w14:textId="77777777" w:rsidR="00D86FA3" w:rsidRDefault="00D86FA3" w:rsidP="00D86FA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D7BA63" w14:textId="77777777" w:rsidR="00D86FA3" w:rsidRDefault="00D86FA3" w:rsidP="00D86FA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149CA">
        <w:rPr>
          <w:rFonts w:ascii="Times New Roman" w:hAnsi="Times New Roman" w:cs="Times New Roman"/>
        </w:rPr>
        <w:t>……………………………………………………………………………………………….………..….</w:t>
      </w:r>
    </w:p>
    <w:p w14:paraId="3299730C" w14:textId="439C28D8" w:rsidR="00D86FA3" w:rsidRDefault="00D86FA3" w:rsidP="00D86FA3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49CA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KRS/CEiDG),</w:t>
      </w:r>
    </w:p>
    <w:p w14:paraId="6C82D496" w14:textId="722279AC" w:rsidR="00D86FA3" w:rsidRDefault="00D86FA3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909659E" w14:textId="1B1ABC94" w:rsidR="00D86FA3" w:rsidRDefault="00D86FA3" w:rsidP="00D86FA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o braku podstaw wykluczenia z postępowania na podstawie </w:t>
      </w:r>
      <w:r w:rsidRPr="003149CA">
        <w:rPr>
          <w:rFonts w:ascii="Times New Roman" w:hAnsi="Times New Roman" w:cs="Times New Roman"/>
        </w:rPr>
        <w:t xml:space="preserve">art. 5k </w:t>
      </w:r>
      <w:r w:rsidRPr="003149CA">
        <w:rPr>
          <w:rFonts w:ascii="Times New Roman" w:eastAsia="Times New Roman" w:hAnsi="Times New Roman" w:cs="Times New Roman"/>
          <w:lang w:eastAsia="pl-PL"/>
        </w:rPr>
        <w:t xml:space="preserve">rozporządzenia Rady (UE) nr 833/2014 z dnia 31 lipca 2014 r. dotyczącego środków ograniczających w związku z działaniami Rosji </w:t>
      </w:r>
      <w:r w:rsidRPr="003149CA">
        <w:rPr>
          <w:rFonts w:ascii="Times New Roman" w:eastAsia="Times New Roman" w:hAnsi="Times New Roman" w:cs="Times New Roman"/>
          <w:lang w:eastAsia="pl-PL"/>
        </w:rPr>
        <w:lastRenderedPageBreak/>
        <w:t>destabilizującymi sytuację na Ukrainie (Dz. U. UE nr L 229 z 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</w:t>
      </w:r>
      <w:r>
        <w:rPr>
          <w:rFonts w:ascii="Times New Roman" w:eastAsia="Times New Roman" w:hAnsi="Times New Roman" w:cs="Times New Roman"/>
          <w:lang w:eastAsia="pl-PL"/>
        </w:rPr>
        <w:t>:</w:t>
      </w:r>
    </w:p>
    <w:p w14:paraId="6BC14A50" w14:textId="714CC304" w:rsidR="00D86FA3" w:rsidRDefault="00D86FA3" w:rsidP="00D86FA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EED52A" w14:textId="77777777" w:rsidR="00D86FA3" w:rsidRDefault="00000000" w:rsidP="00D86FA3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809592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6FA3">
            <w:rPr>
              <w:rFonts w:ascii="MS Gothic" w:eastAsia="MS Gothic" w:hAnsi="MS Gothic" w:cs="Times New Roman" w:hint="eastAsia"/>
            </w:rPr>
            <w:t>☐</w:t>
          </w:r>
        </w:sdtContent>
      </w:sdt>
      <w:r w:rsidR="00D86FA3">
        <w:rPr>
          <w:rFonts w:ascii="Times New Roman" w:hAnsi="Times New Roman" w:cs="Times New Roman"/>
        </w:rPr>
        <w:tab/>
        <w:t>są aktualne.</w:t>
      </w:r>
    </w:p>
    <w:p w14:paraId="4B74620F" w14:textId="77777777" w:rsidR="00D86FA3" w:rsidRDefault="00D86FA3" w:rsidP="00D86FA3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AE2A876" w14:textId="496E9F67" w:rsidR="00D86FA3" w:rsidRDefault="00000000" w:rsidP="00D86FA3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7651989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6FA3">
            <w:rPr>
              <w:rFonts w:ascii="MS Gothic" w:eastAsia="MS Gothic" w:hAnsi="MS Gothic" w:cs="Times New Roman" w:hint="eastAsia"/>
            </w:rPr>
            <w:t>☐</w:t>
          </w:r>
        </w:sdtContent>
      </w:sdt>
      <w:r w:rsidR="00D86FA3">
        <w:rPr>
          <w:rFonts w:ascii="Times New Roman" w:hAnsi="Times New Roman" w:cs="Times New Roman"/>
        </w:rPr>
        <w:tab/>
        <w:t>nie są aktualne.*</w:t>
      </w:r>
    </w:p>
    <w:p w14:paraId="499D1702" w14:textId="700DD950" w:rsidR="00127B5E" w:rsidRDefault="00127B5E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EEB7A67" w14:textId="41190747" w:rsidR="00BD03FE" w:rsidRPr="00CF7DE7" w:rsidRDefault="00BD03FE" w:rsidP="00CF7DE7">
      <w:pPr>
        <w:pStyle w:val="Akapitzlist"/>
        <w:numPr>
          <w:ilvl w:val="0"/>
          <w:numId w:val="41"/>
        </w:numPr>
        <w:shd w:val="clear" w:color="auto" w:fill="BFBFBF" w:themeFill="background1" w:themeFillShade="BF"/>
        <w:spacing w:before="240" w:after="120" w:line="360" w:lineRule="auto"/>
        <w:ind w:left="284" w:hanging="426"/>
        <w:jc w:val="both"/>
        <w:rPr>
          <w:rFonts w:ascii="Times New Roman" w:hAnsi="Times New Roman"/>
          <w:b/>
          <w:sz w:val="21"/>
          <w:szCs w:val="21"/>
        </w:rPr>
      </w:pPr>
      <w:r w:rsidRPr="00CF7DE7"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14:paraId="2AC3BDBA" w14:textId="77777777" w:rsidR="00BD03FE" w:rsidRPr="009B18BA" w:rsidRDefault="00BD03FE" w:rsidP="00BD03F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B18BA">
        <w:rPr>
          <w:rFonts w:ascii="Arial" w:hAnsi="Arial" w:cs="Arial"/>
          <w:color w:val="0070C0"/>
          <w:sz w:val="16"/>
          <w:szCs w:val="16"/>
        </w:rPr>
        <w:t>[UWAGA</w:t>
      </w:r>
      <w:r w:rsidRPr="009B18BA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18BA">
        <w:rPr>
          <w:rFonts w:ascii="Arial" w:hAnsi="Arial" w:cs="Arial"/>
          <w:color w:val="0070C0"/>
          <w:sz w:val="16"/>
          <w:szCs w:val="16"/>
        </w:rPr>
        <w:t>]</w:t>
      </w:r>
    </w:p>
    <w:p w14:paraId="3252493C" w14:textId="77777777" w:rsidR="00BD03FE" w:rsidRDefault="00BD03FE" w:rsidP="00BD03F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18BA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</w:t>
      </w:r>
    </w:p>
    <w:p w14:paraId="19D05346" w14:textId="77777777" w:rsidR="00BD03FE" w:rsidRDefault="00BD03FE" w:rsidP="00BD03F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9B18B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……………………………………………………………………………………………….………..….……</w:t>
      </w:r>
      <w:r w:rsidRPr="009B18BA">
        <w:rPr>
          <w:rFonts w:ascii="Times New Roman" w:hAnsi="Times New Roman" w:cs="Times New Roman"/>
          <w:sz w:val="20"/>
          <w:szCs w:val="20"/>
        </w:rPr>
        <w:t xml:space="preserve"> </w:t>
      </w:r>
      <w:r w:rsidRPr="009B18B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9B18BA">
        <w:rPr>
          <w:rFonts w:ascii="Times New Roman" w:hAnsi="Times New Roman" w:cs="Times New Roman"/>
          <w:sz w:val="16"/>
          <w:szCs w:val="16"/>
        </w:rPr>
        <w:t>,</w:t>
      </w:r>
    </w:p>
    <w:p w14:paraId="5FD3AE4F" w14:textId="78432CD0" w:rsidR="00BD03FE" w:rsidRDefault="00BD03FE" w:rsidP="00BD03FE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</w:p>
    <w:p w14:paraId="544A1770" w14:textId="77777777" w:rsidR="00BD03FE" w:rsidRDefault="00BD03FE" w:rsidP="00BD03F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o braku podstaw wykluczenia z postępowania na podstawie </w:t>
      </w:r>
      <w:r w:rsidRPr="003149CA">
        <w:rPr>
          <w:rFonts w:ascii="Times New Roman" w:hAnsi="Times New Roman" w:cs="Times New Roman"/>
        </w:rPr>
        <w:t xml:space="preserve">art. 5k </w:t>
      </w:r>
      <w:r w:rsidRPr="003149CA">
        <w:rPr>
          <w:rFonts w:ascii="Times New Roman" w:eastAsia="Times New Roman" w:hAnsi="Times New Roman" w:cs="Times New Roman"/>
          <w:lang w:eastAsia="pl-PL"/>
        </w:rPr>
        <w:t>rozporządzenia Rady (UE) nr 833/2014 z dnia 31 lipca 2014 r. dotyczącego środków 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</w:t>
      </w:r>
      <w:r>
        <w:rPr>
          <w:rFonts w:ascii="Times New Roman" w:eastAsia="Times New Roman" w:hAnsi="Times New Roman" w:cs="Times New Roman"/>
          <w:lang w:eastAsia="pl-PL"/>
        </w:rPr>
        <w:t>:</w:t>
      </w:r>
    </w:p>
    <w:p w14:paraId="3971F4C3" w14:textId="77777777" w:rsidR="00BD03FE" w:rsidRDefault="00BD03FE" w:rsidP="00BD03F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C7A4D8" w14:textId="77777777" w:rsidR="00BD03FE" w:rsidRDefault="00000000" w:rsidP="00BD03F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070692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03F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BD03FE">
        <w:rPr>
          <w:rFonts w:ascii="Times New Roman" w:hAnsi="Times New Roman" w:cs="Times New Roman"/>
        </w:rPr>
        <w:tab/>
        <w:t>są aktualne.</w:t>
      </w:r>
    </w:p>
    <w:p w14:paraId="7D0BE1A9" w14:textId="77777777" w:rsidR="00BD03FE" w:rsidRDefault="00BD03FE" w:rsidP="00BD03F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3C389FB6" w14:textId="6353DAB6" w:rsidR="00BD03FE" w:rsidRDefault="00000000" w:rsidP="00BD03FE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2057071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03F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BD03FE">
        <w:rPr>
          <w:rFonts w:ascii="Times New Roman" w:hAnsi="Times New Roman" w:cs="Times New Roman"/>
        </w:rPr>
        <w:tab/>
        <w:t>nie są aktualne.*</w:t>
      </w:r>
    </w:p>
    <w:p w14:paraId="4A56B81D" w14:textId="7BE21A1B" w:rsidR="00BD03FE" w:rsidRDefault="00BD03FE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C107B64" w14:textId="77777777" w:rsidR="00BD03FE" w:rsidRPr="0059787F" w:rsidRDefault="00BD03FE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9AC194F" w14:textId="13980EF5" w:rsidR="00453424" w:rsidRPr="00CF7DE7" w:rsidRDefault="00453424" w:rsidP="00CF7DE7">
      <w:pPr>
        <w:pStyle w:val="Akapitzlist"/>
        <w:numPr>
          <w:ilvl w:val="0"/>
          <w:numId w:val="41"/>
        </w:numPr>
        <w:shd w:val="clear" w:color="auto" w:fill="BFBFBF" w:themeFill="background1" w:themeFillShade="BF"/>
        <w:spacing w:after="0" w:line="360" w:lineRule="auto"/>
        <w:ind w:left="284" w:hanging="426"/>
        <w:jc w:val="both"/>
        <w:rPr>
          <w:rFonts w:ascii="Times New Roman" w:hAnsi="Times New Roman"/>
          <w:b/>
          <w:sz w:val="21"/>
          <w:szCs w:val="21"/>
        </w:rPr>
      </w:pPr>
      <w:r w:rsidRPr="00CF7DE7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5A53DABE" w14:textId="77777777" w:rsidR="00453424" w:rsidRDefault="00453424" w:rsidP="00453424">
      <w:pPr>
        <w:spacing w:after="0" w:line="360" w:lineRule="auto"/>
        <w:jc w:val="both"/>
        <w:rPr>
          <w:rFonts w:ascii="Arial" w:hAnsi="Arial" w:cs="Arial"/>
          <w:b/>
        </w:rPr>
      </w:pPr>
    </w:p>
    <w:p w14:paraId="38BA32E3" w14:textId="441B1ACD" w:rsidR="00A64AB2" w:rsidRPr="00BD03FE" w:rsidRDefault="00453424" w:rsidP="00BD03FE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informacje podane w niniejszy</w:t>
      </w:r>
      <w:r w:rsidR="00D86FA3"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 xml:space="preserve"> oświadczeni</w:t>
      </w:r>
      <w:r w:rsidR="00D86FA3">
        <w:rPr>
          <w:rFonts w:ascii="Times New Roman" w:hAnsi="Times New Roman" w:cs="Times New Roman"/>
        </w:rPr>
        <w:t>ach</w:t>
      </w:r>
      <w:r>
        <w:rPr>
          <w:rFonts w:ascii="Times New Roman" w:hAnsi="Times New Roman" w:cs="Times New Roman"/>
        </w:rPr>
        <w:t xml:space="preserve"> są zgodne z prawdą oraz zostały przedstawione z pełną świadomością konsekwencji wprowadzenia Zamawiającego w błąd przy przedstawianiu informacji.</w:t>
      </w:r>
    </w:p>
    <w:p w14:paraId="0702C57F" w14:textId="77777777" w:rsidR="0059787F" w:rsidRPr="0079306E" w:rsidRDefault="0059787F" w:rsidP="007C45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E5E3D5" w14:textId="77777777" w:rsidR="001448DE" w:rsidRDefault="001448DE" w:rsidP="007C4513">
      <w:pPr>
        <w:rPr>
          <w:rFonts w:ascii="Times New Roman" w:hAnsi="Times New Roman" w:cs="Times New Roman"/>
          <w:szCs w:val="24"/>
        </w:rPr>
      </w:pPr>
    </w:p>
    <w:p w14:paraId="379AB584" w14:textId="77777777" w:rsidR="00CF7DE7" w:rsidRPr="00AC5749" w:rsidRDefault="00CF7DE7" w:rsidP="00CF7DE7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" w:name="_Hlk143879948"/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Oświadczenie musi być opatrzone kwalifikowanym podpisem elektronicznym </w:t>
      </w:r>
    </w:p>
    <w:p w14:paraId="648D94FB" w14:textId="377FBD23" w:rsidR="00CF7DE7" w:rsidRPr="00CF7DE7" w:rsidRDefault="00CF7DE7" w:rsidP="00CF7DE7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 reprezentowania firmy </w:t>
      </w:r>
      <w:bookmarkEnd w:id="1"/>
    </w:p>
    <w:p w14:paraId="63039E1D" w14:textId="77777777" w:rsidR="00CF7DE7" w:rsidRDefault="00CF7DE7" w:rsidP="007C4513">
      <w:pPr>
        <w:rPr>
          <w:rFonts w:ascii="Times New Roman" w:hAnsi="Times New Roman" w:cs="Times New Roman"/>
          <w:szCs w:val="24"/>
        </w:rPr>
      </w:pPr>
    </w:p>
    <w:p w14:paraId="5A785516" w14:textId="77777777" w:rsidR="00CF7DE7" w:rsidRDefault="00CF7DE7" w:rsidP="007C4513">
      <w:pPr>
        <w:rPr>
          <w:rFonts w:ascii="Times New Roman" w:hAnsi="Times New Roman" w:cs="Times New Roman"/>
          <w:szCs w:val="24"/>
        </w:rPr>
      </w:pPr>
    </w:p>
    <w:p w14:paraId="1319B33E" w14:textId="77777777" w:rsidR="00420387" w:rsidRPr="00CF7DE7" w:rsidRDefault="00420387" w:rsidP="00420387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F7DE7">
        <w:rPr>
          <w:rFonts w:ascii="Times New Roman" w:hAnsi="Times New Roman"/>
          <w:i/>
          <w:iCs/>
          <w:sz w:val="20"/>
          <w:szCs w:val="20"/>
        </w:rPr>
        <w:t>* Należy zaznaczyć właściwe przy użyciu znaku „X”</w:t>
      </w:r>
    </w:p>
    <w:sectPr w:rsidR="00420387" w:rsidRPr="00CF7DE7" w:rsidSect="00DB62F5">
      <w:headerReference w:type="default" r:id="rId8"/>
      <w:footerReference w:type="default" r:id="rId9"/>
      <w:pgSz w:w="11906" w:h="16838"/>
      <w:pgMar w:top="643" w:right="1274" w:bottom="993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A5F90" w14:textId="77777777" w:rsidR="00691973" w:rsidRDefault="00691973" w:rsidP="00601818">
      <w:pPr>
        <w:spacing w:after="0" w:line="240" w:lineRule="auto"/>
      </w:pPr>
      <w:r>
        <w:separator/>
      </w:r>
    </w:p>
  </w:endnote>
  <w:endnote w:type="continuationSeparator" w:id="0">
    <w:p w14:paraId="76BB7F6B" w14:textId="77777777" w:rsidR="00691973" w:rsidRDefault="00691973" w:rsidP="00601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889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617A06D" w14:textId="7381C314" w:rsidR="009E1AF6" w:rsidRPr="00FD3FEA" w:rsidRDefault="00CD69D1" w:rsidP="00CD69D1">
        <w:pPr>
          <w:pStyle w:val="Stopka"/>
          <w:tabs>
            <w:tab w:val="right" w:pos="9215"/>
          </w:tabs>
          <w:rPr>
            <w:rFonts w:ascii="Times New Roman" w:hAnsi="Times New Roman" w:cs="Times New Roman"/>
            <w:sz w:val="20"/>
            <w:szCs w:val="20"/>
          </w:rPr>
        </w:pPr>
        <w:r w:rsidRPr="00DD5256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DC7C00">
          <w:rPr>
            <w:rFonts w:ascii="Times New Roman" w:hAnsi="Times New Roman" w:cs="Times New Roman"/>
            <w:sz w:val="20"/>
            <w:szCs w:val="20"/>
          </w:rPr>
          <w:t>1</w:t>
        </w:r>
        <w:r w:rsidRPr="00DD5256">
          <w:rPr>
            <w:rFonts w:ascii="Times New Roman" w:hAnsi="Times New Roman" w:cs="Times New Roman"/>
            <w:sz w:val="20"/>
            <w:szCs w:val="20"/>
          </w:rPr>
          <w:t>.202</w:t>
        </w:r>
        <w:r w:rsidR="00DC7C00">
          <w:rPr>
            <w:rFonts w:ascii="Times New Roman" w:hAnsi="Times New Roman" w:cs="Times New Roman"/>
            <w:sz w:val="20"/>
            <w:szCs w:val="20"/>
          </w:rPr>
          <w:t>4</w:t>
        </w:r>
        <w:r w:rsidRPr="00DD5256">
          <w:rPr>
            <w:rFonts w:ascii="Times New Roman" w:hAnsi="Times New Roman" w:cs="Times New Roman"/>
            <w:sz w:val="20"/>
            <w:szCs w:val="20"/>
          </w:rPr>
          <w:t>.KM2</w:t>
        </w:r>
        <w:r>
          <w:tab/>
        </w:r>
        <w:r>
          <w:tab/>
        </w:r>
        <w:r>
          <w:tab/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543E" w:rsidRPr="00FD3F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3727F9F" w14:textId="77777777" w:rsidR="009E1AF6" w:rsidRDefault="009E1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CC0C8" w14:textId="77777777" w:rsidR="00691973" w:rsidRDefault="00691973" w:rsidP="00601818">
      <w:pPr>
        <w:spacing w:after="0" w:line="240" w:lineRule="auto"/>
      </w:pPr>
      <w:r>
        <w:separator/>
      </w:r>
    </w:p>
  </w:footnote>
  <w:footnote w:type="continuationSeparator" w:id="0">
    <w:p w14:paraId="135B3EEA" w14:textId="77777777" w:rsidR="00691973" w:rsidRDefault="00691973" w:rsidP="00601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FDBE7" w14:textId="0AB253C7" w:rsidR="00601818" w:rsidRPr="006878FA" w:rsidRDefault="007C4513" w:rsidP="000754BF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 w:rsidR="004F799F"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 w:rsidR="00BA5FFF">
      <w:rPr>
        <w:rFonts w:ascii="Times New Roman" w:eastAsia="Times New Roman" w:hAnsi="Times New Roman" w:cs="Times New Roman"/>
        <w:b/>
        <w:sz w:val="20"/>
        <w:szCs w:val="20"/>
        <w:lang w:eastAsia="pl-PL"/>
      </w:rPr>
      <w:t>6</w:t>
    </w:r>
    <w:r w:rsidR="000754BF"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="00601818"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="000754BF" w:rsidRPr="006878FA">
      <w:rPr>
        <w:rFonts w:ascii="Times New Roman" w:hAnsi="Times New Roman"/>
        <w:b/>
        <w:sz w:val="20"/>
        <w:szCs w:val="20"/>
      </w:rPr>
      <w:t>SWZ</w:t>
    </w:r>
  </w:p>
  <w:p w14:paraId="397407E2" w14:textId="4F273C62" w:rsidR="00601818" w:rsidRPr="006878FA" w:rsidRDefault="004F799F" w:rsidP="000754BF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601818" w:rsidRPr="006878FA">
      <w:rPr>
        <w:rFonts w:ascii="Times New Roman" w:hAnsi="Times New Roman"/>
        <w:sz w:val="20"/>
        <w:szCs w:val="20"/>
      </w:rPr>
      <w:t xml:space="preserve">Odbiór i zagospodarowanie odpadów komunalnych z nieruchomości zamieszkałych </w:t>
    </w:r>
    <w:r w:rsidR="000754BF" w:rsidRPr="006878FA">
      <w:rPr>
        <w:rFonts w:ascii="Times New Roman" w:hAnsi="Times New Roman"/>
        <w:sz w:val="20"/>
        <w:szCs w:val="20"/>
      </w:rPr>
      <w:br/>
    </w:r>
    <w:r w:rsidR="00601818" w:rsidRPr="006878FA">
      <w:rPr>
        <w:rFonts w:ascii="Times New Roman" w:hAnsi="Times New Roman"/>
        <w:sz w:val="20"/>
        <w:szCs w:val="20"/>
      </w:rPr>
      <w:t xml:space="preserve">z terenu Miasta </w:t>
    </w:r>
    <w:r w:rsidR="000754BF" w:rsidRPr="006878FA">
      <w:rPr>
        <w:rFonts w:ascii="Times New Roman" w:hAnsi="Times New Roman"/>
        <w:sz w:val="20"/>
        <w:szCs w:val="20"/>
      </w:rPr>
      <w:t>Łowicza</w:t>
    </w:r>
    <w:r>
      <w:rPr>
        <w:rFonts w:ascii="Times New Roman" w:hAnsi="Times New Roman"/>
        <w:sz w:val="20"/>
        <w:szCs w:val="20"/>
      </w:rPr>
      <w:t>”</w:t>
    </w:r>
  </w:p>
  <w:p w14:paraId="335F3036" w14:textId="77777777" w:rsidR="00601818" w:rsidRDefault="00601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1654"/>
    <w:multiLevelType w:val="hybridMultilevel"/>
    <w:tmpl w:val="826CEA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AF5774"/>
    <w:multiLevelType w:val="hybridMultilevel"/>
    <w:tmpl w:val="812048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E4EB3"/>
    <w:multiLevelType w:val="hybridMultilevel"/>
    <w:tmpl w:val="EE8869BA"/>
    <w:lvl w:ilvl="0" w:tplc="49DCFF98">
      <w:start w:val="7"/>
      <w:numFmt w:val="upperRoman"/>
      <w:lvlText w:val="%1."/>
      <w:lvlJc w:val="left"/>
      <w:pPr>
        <w:ind w:left="18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15138"/>
    <w:multiLevelType w:val="hybridMultilevel"/>
    <w:tmpl w:val="1F4CEE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84626"/>
    <w:multiLevelType w:val="hybridMultilevel"/>
    <w:tmpl w:val="E07C8F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83E5A"/>
    <w:multiLevelType w:val="hybridMultilevel"/>
    <w:tmpl w:val="6F8CC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8148B"/>
    <w:multiLevelType w:val="hybridMultilevel"/>
    <w:tmpl w:val="A9E66A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7791E"/>
    <w:multiLevelType w:val="hybridMultilevel"/>
    <w:tmpl w:val="E4785304"/>
    <w:lvl w:ilvl="0" w:tplc="20081C88">
      <w:start w:val="7"/>
      <w:numFmt w:val="upperRoman"/>
      <w:lvlText w:val="%1."/>
      <w:lvlJc w:val="righ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A7402"/>
    <w:multiLevelType w:val="hybridMultilevel"/>
    <w:tmpl w:val="663CA900"/>
    <w:lvl w:ilvl="0" w:tplc="C526E0E4">
      <w:start w:val="1"/>
      <w:numFmt w:val="decimal"/>
      <w:lvlText w:val="%1.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A7B1806"/>
    <w:multiLevelType w:val="hybridMultilevel"/>
    <w:tmpl w:val="98E05324"/>
    <w:lvl w:ilvl="0" w:tplc="734493D2">
      <w:start w:val="8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B527A"/>
    <w:multiLevelType w:val="hybridMultilevel"/>
    <w:tmpl w:val="2BAAA560"/>
    <w:lvl w:ilvl="0" w:tplc="0F3A6CB0">
      <w:start w:val="1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5236884"/>
    <w:multiLevelType w:val="hybridMultilevel"/>
    <w:tmpl w:val="625CBA8C"/>
    <w:lvl w:ilvl="0" w:tplc="BC34AD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B34FF"/>
    <w:multiLevelType w:val="hybridMultilevel"/>
    <w:tmpl w:val="EAE01EDA"/>
    <w:lvl w:ilvl="0" w:tplc="917CD30C">
      <w:start w:val="7"/>
      <w:numFmt w:val="upperRoman"/>
      <w:lvlText w:val="%1."/>
      <w:lvlJc w:val="left"/>
      <w:pPr>
        <w:ind w:left="786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A46DF"/>
    <w:multiLevelType w:val="hybridMultilevel"/>
    <w:tmpl w:val="98267782"/>
    <w:lvl w:ilvl="0" w:tplc="3E0A96F6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51184"/>
    <w:multiLevelType w:val="hybridMultilevel"/>
    <w:tmpl w:val="FE6E80D6"/>
    <w:lvl w:ilvl="0" w:tplc="2648EA2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0C64BDD"/>
    <w:multiLevelType w:val="hybridMultilevel"/>
    <w:tmpl w:val="2C6222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24039"/>
    <w:multiLevelType w:val="hybridMultilevel"/>
    <w:tmpl w:val="0FCC8598"/>
    <w:lvl w:ilvl="0" w:tplc="734493D2">
      <w:start w:val="8"/>
      <w:numFmt w:val="upperRoman"/>
      <w:lvlText w:val="%1."/>
      <w:lvlJc w:val="left"/>
      <w:pPr>
        <w:ind w:left="1005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63A56"/>
    <w:multiLevelType w:val="hybridMultilevel"/>
    <w:tmpl w:val="FC76069C"/>
    <w:lvl w:ilvl="0" w:tplc="8578C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72508"/>
    <w:multiLevelType w:val="hybridMultilevel"/>
    <w:tmpl w:val="F6445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11E41"/>
    <w:multiLevelType w:val="hybridMultilevel"/>
    <w:tmpl w:val="495A8744"/>
    <w:lvl w:ilvl="0" w:tplc="46406ED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06B28"/>
    <w:multiLevelType w:val="hybridMultilevel"/>
    <w:tmpl w:val="87B82194"/>
    <w:lvl w:ilvl="0" w:tplc="9724E5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1482B2E"/>
    <w:multiLevelType w:val="hybridMultilevel"/>
    <w:tmpl w:val="FABC891C"/>
    <w:lvl w:ilvl="0" w:tplc="BF664178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A27044"/>
    <w:multiLevelType w:val="hybridMultilevel"/>
    <w:tmpl w:val="9EA49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66167"/>
    <w:multiLevelType w:val="hybridMultilevel"/>
    <w:tmpl w:val="F0F0C4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B29B6"/>
    <w:multiLevelType w:val="hybridMultilevel"/>
    <w:tmpl w:val="B8923C8E"/>
    <w:lvl w:ilvl="0" w:tplc="D0A02780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B774B"/>
    <w:multiLevelType w:val="hybridMultilevel"/>
    <w:tmpl w:val="35EC0132"/>
    <w:lvl w:ilvl="0" w:tplc="58B69470">
      <w:start w:val="1"/>
      <w:numFmt w:val="upperRoman"/>
      <w:lvlText w:val="VI.%1."/>
      <w:lvlJc w:val="left"/>
      <w:pPr>
        <w:ind w:left="18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7" w15:restartNumberingAfterBreak="0">
    <w:nsid w:val="55D06643"/>
    <w:multiLevelType w:val="hybridMultilevel"/>
    <w:tmpl w:val="3A181E2E"/>
    <w:lvl w:ilvl="0" w:tplc="2CCAB36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0C5AF6"/>
    <w:multiLevelType w:val="multilevel"/>
    <w:tmpl w:val="F6B04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6327490"/>
    <w:multiLevelType w:val="hybridMultilevel"/>
    <w:tmpl w:val="DA244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B56D0"/>
    <w:multiLevelType w:val="hybridMultilevel"/>
    <w:tmpl w:val="615EC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77BA1"/>
    <w:multiLevelType w:val="hybridMultilevel"/>
    <w:tmpl w:val="651C64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16F9F"/>
    <w:multiLevelType w:val="hybridMultilevel"/>
    <w:tmpl w:val="C65C6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B241E"/>
    <w:multiLevelType w:val="hybridMultilevel"/>
    <w:tmpl w:val="A8AAF502"/>
    <w:lvl w:ilvl="0" w:tplc="C0C491E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644DB"/>
    <w:multiLevelType w:val="hybridMultilevel"/>
    <w:tmpl w:val="AE6A9FC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0275E17"/>
    <w:multiLevelType w:val="hybridMultilevel"/>
    <w:tmpl w:val="C840E76C"/>
    <w:lvl w:ilvl="0" w:tplc="B2481F64">
      <w:start w:val="1"/>
      <w:numFmt w:val="upperRoman"/>
      <w:lvlText w:val="%1."/>
      <w:lvlJc w:val="left"/>
      <w:pPr>
        <w:ind w:left="1005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6" w15:restartNumberingAfterBreak="0">
    <w:nsid w:val="7121564C"/>
    <w:multiLevelType w:val="hybridMultilevel"/>
    <w:tmpl w:val="7ABE483A"/>
    <w:lvl w:ilvl="0" w:tplc="371217F4">
      <w:start w:val="1"/>
      <w:numFmt w:val="upperRoman"/>
      <w:lvlText w:val="%1."/>
      <w:lvlJc w:val="left"/>
      <w:pPr>
        <w:ind w:left="4613" w:hanging="360"/>
      </w:pPr>
      <w:rPr>
        <w:rFonts w:ascii="Times New Roman" w:hAnsi="Times New Roman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7" w15:restartNumberingAfterBreak="0">
    <w:nsid w:val="730265DA"/>
    <w:multiLevelType w:val="singleLevel"/>
    <w:tmpl w:val="BDE0D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9E04B89"/>
    <w:multiLevelType w:val="hybridMultilevel"/>
    <w:tmpl w:val="F8F0D0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46C1A"/>
    <w:multiLevelType w:val="hybridMultilevel"/>
    <w:tmpl w:val="B6D45684"/>
    <w:lvl w:ilvl="0" w:tplc="99C6B30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3F5F76"/>
    <w:multiLevelType w:val="hybridMultilevel"/>
    <w:tmpl w:val="1A741378"/>
    <w:lvl w:ilvl="0" w:tplc="3010359C">
      <w:start w:val="7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399508">
    <w:abstractNumId w:val="32"/>
  </w:num>
  <w:num w:numId="2" w16cid:durableId="2100829720">
    <w:abstractNumId w:val="35"/>
  </w:num>
  <w:num w:numId="3" w16cid:durableId="633681320">
    <w:abstractNumId w:val="37"/>
  </w:num>
  <w:num w:numId="4" w16cid:durableId="1133980248">
    <w:abstractNumId w:val="26"/>
  </w:num>
  <w:num w:numId="5" w16cid:durableId="508566811">
    <w:abstractNumId w:val="2"/>
  </w:num>
  <w:num w:numId="6" w16cid:durableId="1092436935">
    <w:abstractNumId w:val="20"/>
  </w:num>
  <w:num w:numId="7" w16cid:durableId="1957444891">
    <w:abstractNumId w:val="29"/>
  </w:num>
  <w:num w:numId="8" w16cid:durableId="1809056956">
    <w:abstractNumId w:val="27"/>
  </w:num>
  <w:num w:numId="9" w16cid:durableId="301689695">
    <w:abstractNumId w:val="34"/>
  </w:num>
  <w:num w:numId="10" w16cid:durableId="579600392">
    <w:abstractNumId w:val="18"/>
  </w:num>
  <w:num w:numId="11" w16cid:durableId="433138143">
    <w:abstractNumId w:val="19"/>
  </w:num>
  <w:num w:numId="12" w16cid:durableId="964389625">
    <w:abstractNumId w:val="0"/>
  </w:num>
  <w:num w:numId="13" w16cid:durableId="715660106">
    <w:abstractNumId w:val="33"/>
  </w:num>
  <w:num w:numId="14" w16cid:durableId="1646742759">
    <w:abstractNumId w:val="15"/>
  </w:num>
  <w:num w:numId="15" w16cid:durableId="2073771219">
    <w:abstractNumId w:val="21"/>
  </w:num>
  <w:num w:numId="16" w16cid:durableId="16955718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3113916">
    <w:abstractNumId w:val="11"/>
  </w:num>
  <w:num w:numId="18" w16cid:durableId="1229221311">
    <w:abstractNumId w:val="23"/>
  </w:num>
  <w:num w:numId="19" w16cid:durableId="2116094178">
    <w:abstractNumId w:val="31"/>
  </w:num>
  <w:num w:numId="20" w16cid:durableId="1842616860">
    <w:abstractNumId w:val="7"/>
  </w:num>
  <w:num w:numId="21" w16cid:durableId="1831559175">
    <w:abstractNumId w:val="3"/>
  </w:num>
  <w:num w:numId="22" w16cid:durableId="1969973331">
    <w:abstractNumId w:val="40"/>
  </w:num>
  <w:num w:numId="23" w16cid:durableId="1247955934">
    <w:abstractNumId w:val="24"/>
  </w:num>
  <w:num w:numId="24" w16cid:durableId="750274391">
    <w:abstractNumId w:val="38"/>
  </w:num>
  <w:num w:numId="25" w16cid:durableId="2084183488">
    <w:abstractNumId w:val="1"/>
  </w:num>
  <w:num w:numId="26" w16cid:durableId="2033801094">
    <w:abstractNumId w:val="16"/>
  </w:num>
  <w:num w:numId="27" w16cid:durableId="2004354722">
    <w:abstractNumId w:val="8"/>
  </w:num>
  <w:num w:numId="28" w16cid:durableId="1385256426">
    <w:abstractNumId w:val="17"/>
  </w:num>
  <w:num w:numId="29" w16cid:durableId="225916388">
    <w:abstractNumId w:val="36"/>
  </w:num>
  <w:num w:numId="30" w16cid:durableId="237056917">
    <w:abstractNumId w:val="10"/>
  </w:num>
  <w:num w:numId="31" w16cid:durableId="1091462948">
    <w:abstractNumId w:val="13"/>
  </w:num>
  <w:num w:numId="32" w16cid:durableId="1478764146">
    <w:abstractNumId w:val="4"/>
  </w:num>
  <w:num w:numId="33" w16cid:durableId="2034961770">
    <w:abstractNumId w:val="30"/>
  </w:num>
  <w:num w:numId="34" w16cid:durableId="918519389">
    <w:abstractNumId w:val="39"/>
  </w:num>
  <w:num w:numId="35" w16cid:durableId="93063707">
    <w:abstractNumId w:val="22"/>
  </w:num>
  <w:num w:numId="36" w16cid:durableId="1754624660">
    <w:abstractNumId w:val="25"/>
  </w:num>
  <w:num w:numId="37" w16cid:durableId="1100947614">
    <w:abstractNumId w:val="6"/>
  </w:num>
  <w:num w:numId="38" w16cid:durableId="1779520399">
    <w:abstractNumId w:val="5"/>
  </w:num>
  <w:num w:numId="39" w16cid:durableId="1404327492">
    <w:abstractNumId w:val="14"/>
  </w:num>
  <w:num w:numId="40" w16cid:durableId="259683706">
    <w:abstractNumId w:val="9"/>
  </w:num>
  <w:num w:numId="41" w16cid:durableId="17159583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B88646DD-5307-4BA3-9277-5053E2C8855E}"/>
  </w:docVars>
  <w:rsids>
    <w:rsidRoot w:val="00601818"/>
    <w:rsid w:val="0002600F"/>
    <w:rsid w:val="00030EF0"/>
    <w:rsid w:val="000404CF"/>
    <w:rsid w:val="00046185"/>
    <w:rsid w:val="00051BDF"/>
    <w:rsid w:val="000754BF"/>
    <w:rsid w:val="0009719A"/>
    <w:rsid w:val="000A4529"/>
    <w:rsid w:val="000B6753"/>
    <w:rsid w:val="000D7022"/>
    <w:rsid w:val="00113D9E"/>
    <w:rsid w:val="00114A2F"/>
    <w:rsid w:val="00124B11"/>
    <w:rsid w:val="00127B5E"/>
    <w:rsid w:val="001358C4"/>
    <w:rsid w:val="001448DE"/>
    <w:rsid w:val="00150C15"/>
    <w:rsid w:val="00170D34"/>
    <w:rsid w:val="00176D05"/>
    <w:rsid w:val="00180B91"/>
    <w:rsid w:val="001A0C6B"/>
    <w:rsid w:val="001A2D6F"/>
    <w:rsid w:val="001E5E03"/>
    <w:rsid w:val="002029D1"/>
    <w:rsid w:val="002145F7"/>
    <w:rsid w:val="00222F43"/>
    <w:rsid w:val="00225931"/>
    <w:rsid w:val="00274E73"/>
    <w:rsid w:val="002A4384"/>
    <w:rsid w:val="002A7F58"/>
    <w:rsid w:val="002C5D0F"/>
    <w:rsid w:val="002E56A8"/>
    <w:rsid w:val="003016D3"/>
    <w:rsid w:val="00313CD6"/>
    <w:rsid w:val="003323AB"/>
    <w:rsid w:val="00336AAA"/>
    <w:rsid w:val="00343BAE"/>
    <w:rsid w:val="00353C0D"/>
    <w:rsid w:val="00373D82"/>
    <w:rsid w:val="003A5395"/>
    <w:rsid w:val="003C4715"/>
    <w:rsid w:val="003C4CA9"/>
    <w:rsid w:val="003D17BF"/>
    <w:rsid w:val="00400E2F"/>
    <w:rsid w:val="00417018"/>
    <w:rsid w:val="00420387"/>
    <w:rsid w:val="00453424"/>
    <w:rsid w:val="00455D88"/>
    <w:rsid w:val="00460DCD"/>
    <w:rsid w:val="00492DCB"/>
    <w:rsid w:val="004A7F64"/>
    <w:rsid w:val="004C6835"/>
    <w:rsid w:val="004D45EC"/>
    <w:rsid w:val="004F799F"/>
    <w:rsid w:val="00514C0D"/>
    <w:rsid w:val="00531DC9"/>
    <w:rsid w:val="005432B3"/>
    <w:rsid w:val="005679B9"/>
    <w:rsid w:val="00576B88"/>
    <w:rsid w:val="0059787F"/>
    <w:rsid w:val="005B28D5"/>
    <w:rsid w:val="005E543E"/>
    <w:rsid w:val="005E6A6C"/>
    <w:rsid w:val="00601818"/>
    <w:rsid w:val="006125F0"/>
    <w:rsid w:val="006203B6"/>
    <w:rsid w:val="00626B06"/>
    <w:rsid w:val="00641520"/>
    <w:rsid w:val="00641692"/>
    <w:rsid w:val="00643083"/>
    <w:rsid w:val="006451EB"/>
    <w:rsid w:val="006632AF"/>
    <w:rsid w:val="00670A8E"/>
    <w:rsid w:val="006779FA"/>
    <w:rsid w:val="006878FA"/>
    <w:rsid w:val="00691973"/>
    <w:rsid w:val="00693DB8"/>
    <w:rsid w:val="00694A55"/>
    <w:rsid w:val="00696058"/>
    <w:rsid w:val="006A7FF8"/>
    <w:rsid w:val="006B4544"/>
    <w:rsid w:val="006C0F0B"/>
    <w:rsid w:val="006C622A"/>
    <w:rsid w:val="006C6768"/>
    <w:rsid w:val="006D1A53"/>
    <w:rsid w:val="006E7A8D"/>
    <w:rsid w:val="00712584"/>
    <w:rsid w:val="00715BEA"/>
    <w:rsid w:val="007245FE"/>
    <w:rsid w:val="00743C22"/>
    <w:rsid w:val="00754CB2"/>
    <w:rsid w:val="00764E02"/>
    <w:rsid w:val="0079306E"/>
    <w:rsid w:val="007C2D10"/>
    <w:rsid w:val="007C4513"/>
    <w:rsid w:val="007D26B6"/>
    <w:rsid w:val="007F4BCC"/>
    <w:rsid w:val="008040D9"/>
    <w:rsid w:val="008226DB"/>
    <w:rsid w:val="00823877"/>
    <w:rsid w:val="00833D30"/>
    <w:rsid w:val="00841BC4"/>
    <w:rsid w:val="0086232C"/>
    <w:rsid w:val="008B5277"/>
    <w:rsid w:val="008C2EE8"/>
    <w:rsid w:val="008C3263"/>
    <w:rsid w:val="009069C3"/>
    <w:rsid w:val="00936249"/>
    <w:rsid w:val="00937C36"/>
    <w:rsid w:val="0095683D"/>
    <w:rsid w:val="00964103"/>
    <w:rsid w:val="00983FE5"/>
    <w:rsid w:val="009C24F3"/>
    <w:rsid w:val="009D0CC7"/>
    <w:rsid w:val="009E1AF6"/>
    <w:rsid w:val="009F39CE"/>
    <w:rsid w:val="00A045D9"/>
    <w:rsid w:val="00A61A58"/>
    <w:rsid w:val="00A64AB2"/>
    <w:rsid w:val="00A72710"/>
    <w:rsid w:val="00A72F41"/>
    <w:rsid w:val="00AB1131"/>
    <w:rsid w:val="00AC22FA"/>
    <w:rsid w:val="00AC3D92"/>
    <w:rsid w:val="00AE40E6"/>
    <w:rsid w:val="00B12C8D"/>
    <w:rsid w:val="00B13A81"/>
    <w:rsid w:val="00B613D6"/>
    <w:rsid w:val="00B64B40"/>
    <w:rsid w:val="00B76400"/>
    <w:rsid w:val="00B976BA"/>
    <w:rsid w:val="00BA05DD"/>
    <w:rsid w:val="00BA3D76"/>
    <w:rsid w:val="00BA5FFF"/>
    <w:rsid w:val="00BB0EE0"/>
    <w:rsid w:val="00BB3BE4"/>
    <w:rsid w:val="00BC524C"/>
    <w:rsid w:val="00BC6E35"/>
    <w:rsid w:val="00BD03FE"/>
    <w:rsid w:val="00C00AA9"/>
    <w:rsid w:val="00C508CC"/>
    <w:rsid w:val="00C66720"/>
    <w:rsid w:val="00C953AC"/>
    <w:rsid w:val="00CB1A91"/>
    <w:rsid w:val="00CD699E"/>
    <w:rsid w:val="00CD69D1"/>
    <w:rsid w:val="00CF7DE7"/>
    <w:rsid w:val="00D11BDE"/>
    <w:rsid w:val="00D34151"/>
    <w:rsid w:val="00D546F0"/>
    <w:rsid w:val="00D564F4"/>
    <w:rsid w:val="00D648CC"/>
    <w:rsid w:val="00D657E4"/>
    <w:rsid w:val="00D74908"/>
    <w:rsid w:val="00D86FA3"/>
    <w:rsid w:val="00DA031E"/>
    <w:rsid w:val="00DA7CCE"/>
    <w:rsid w:val="00DB2B81"/>
    <w:rsid w:val="00DB62F5"/>
    <w:rsid w:val="00DC7C00"/>
    <w:rsid w:val="00DD5256"/>
    <w:rsid w:val="00DD7165"/>
    <w:rsid w:val="00E7192A"/>
    <w:rsid w:val="00E9596E"/>
    <w:rsid w:val="00EA4536"/>
    <w:rsid w:val="00ED3103"/>
    <w:rsid w:val="00ED6AEA"/>
    <w:rsid w:val="00EE25B7"/>
    <w:rsid w:val="00EF7845"/>
    <w:rsid w:val="00F05682"/>
    <w:rsid w:val="00F06F7B"/>
    <w:rsid w:val="00F07EF1"/>
    <w:rsid w:val="00F23369"/>
    <w:rsid w:val="00F3117E"/>
    <w:rsid w:val="00F34808"/>
    <w:rsid w:val="00F46CEB"/>
    <w:rsid w:val="00F61968"/>
    <w:rsid w:val="00F84EF9"/>
    <w:rsid w:val="00F953C4"/>
    <w:rsid w:val="00FB266C"/>
    <w:rsid w:val="00FB5575"/>
    <w:rsid w:val="00FC5A87"/>
    <w:rsid w:val="00FD3FEA"/>
    <w:rsid w:val="00FD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2CBCE"/>
  <w15:docId w15:val="{61009BDB-85F3-4CC7-80AD-B3853C2D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818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5E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601818"/>
    <w:pPr>
      <w:suppressAutoHyphens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60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818"/>
  </w:style>
  <w:style w:type="paragraph" w:styleId="Stopka">
    <w:name w:val="footer"/>
    <w:basedOn w:val="Normalny"/>
    <w:link w:val="StopkaZnak"/>
    <w:uiPriority w:val="99"/>
    <w:unhideWhenUsed/>
    <w:rsid w:val="0060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818"/>
  </w:style>
  <w:style w:type="paragraph" w:customStyle="1" w:styleId="NormalnyWeb1">
    <w:name w:val="Normalny (Web)1"/>
    <w:basedOn w:val="Normalny"/>
    <w:rsid w:val="009E1AF6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9E1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C45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1E5E0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5F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uiPriority w:val="34"/>
    <w:rsid w:val="00F07EF1"/>
    <w:rPr>
      <w:rFonts w:ascii="Calibri" w:eastAsia="Calibri" w:hAnsi="Calibri" w:cs="Times New Roman"/>
    </w:rPr>
  </w:style>
  <w:style w:type="paragraph" w:customStyle="1" w:styleId="BodyTextIndent31">
    <w:name w:val="Body Text Indent 31"/>
    <w:basedOn w:val="Normalny"/>
    <w:rsid w:val="002A4384"/>
    <w:pPr>
      <w:spacing w:after="0" w:line="360" w:lineRule="auto"/>
      <w:ind w:left="360" w:hanging="360"/>
    </w:pPr>
    <w:rPr>
      <w:rFonts w:ascii="Arial" w:eastAsia="Times New Roman" w:hAnsi="Arial" w:cs="Times New Roman"/>
      <w:b/>
      <w:sz w:val="28"/>
      <w:szCs w:val="20"/>
      <w:u w:val="double"/>
      <w:lang w:eastAsia="pl-PL"/>
    </w:rPr>
  </w:style>
  <w:style w:type="paragraph" w:customStyle="1" w:styleId="Default">
    <w:name w:val="Default"/>
    <w:rsid w:val="001448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CB1A91"/>
    <w:pPr>
      <w:tabs>
        <w:tab w:val="num" w:pos="786"/>
        <w:tab w:val="num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B1A9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88646DD-5307-4BA3-9277-5053E2C8855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876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Modrzejewska</dc:creator>
  <cp:lastModifiedBy>Klaudia Mod</cp:lastModifiedBy>
  <cp:revision>114</cp:revision>
  <cp:lastPrinted>2020-09-16T06:12:00Z</cp:lastPrinted>
  <dcterms:created xsi:type="dcterms:W3CDTF">2019-10-16T11:46:00Z</dcterms:created>
  <dcterms:modified xsi:type="dcterms:W3CDTF">2024-09-07T10:48:00Z</dcterms:modified>
</cp:coreProperties>
</file>